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C1" w:rsidRPr="005743C1" w:rsidRDefault="005743C1" w:rsidP="0057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«Постоянная поправка ее расчет и ввод»</w:t>
      </w:r>
    </w:p>
    <w:p w:rsidR="005743C1" w:rsidRPr="005743C1" w:rsidRDefault="005743C1" w:rsidP="0057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43C1" w:rsidRPr="005743C1" w:rsidRDefault="005743C1" w:rsidP="0057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1C" w:rsidRDefault="0057311C" w:rsidP="005500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0046" w:rsidRPr="005743C1" w:rsidRDefault="00550046" w:rsidP="005500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43C1">
        <w:rPr>
          <w:rFonts w:ascii="Times New Roman" w:hAnsi="Times New Roman" w:cs="Times New Roman"/>
          <w:b/>
          <w:bCs/>
          <w:sz w:val="28"/>
          <w:szCs w:val="28"/>
        </w:rPr>
        <w:t>НАСТАВЛЕНИЕ ПО ОРГАНИЗАЦИИ ШТУРМАНСКОЙ СЛУЖБЫ НА МОРСКИХ СУДАХ ФЛОТА РЫБНОЙ ПРОМЫШЛЕННОСТИ СССР </w:t>
      </w:r>
      <w:r w:rsidRPr="005743C1">
        <w:rPr>
          <w:rFonts w:ascii="Times New Roman" w:hAnsi="Times New Roman" w:cs="Times New Roman"/>
          <w:b/>
          <w:bCs/>
          <w:sz w:val="28"/>
          <w:szCs w:val="28"/>
        </w:rPr>
        <w:br/>
        <w:t>НШСР-86</w:t>
      </w:r>
    </w:p>
    <w:p w:rsidR="002870BD" w:rsidRPr="005743C1" w:rsidRDefault="002870BD" w:rsidP="008F2B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Специалист, обслуживающий электрорадионавигационные системы и приборы, получив информацию от вахтенного помощника капитана о времени выхода судна в рейс, убеждается в исправности систем и приборов своего заведования и подготавливает их к работе.</w:t>
      </w:r>
    </w:p>
    <w:p w:rsidR="002870BD" w:rsidRPr="005743C1" w:rsidRDefault="002870BD" w:rsidP="008F2B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Подготовку технических средств к работе выполняют в соответствии с инструкциями по их эксплуатации.</w:t>
      </w:r>
    </w:p>
    <w:p w:rsidR="002870BD" w:rsidRPr="005743C1" w:rsidRDefault="002870BD" w:rsidP="008F2B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Технические средства судовождения должны быть подготовлены к действию до момента выхода судна в море.</w:t>
      </w:r>
    </w:p>
    <w:p w:rsidR="002870BD" w:rsidRPr="005743C1" w:rsidRDefault="002870BD" w:rsidP="008F2B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Перед включением любого прибора производят его внешний осмотр.</w:t>
      </w:r>
    </w:p>
    <w:p w:rsidR="002870BD" w:rsidRPr="005743C1" w:rsidRDefault="002870BD" w:rsidP="008F2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1.4.4. Гирокомпас запускается заблаговременно, чтобы ко вре</w:t>
      </w:r>
      <w:r w:rsidR="005466D4" w:rsidRPr="005743C1">
        <w:rPr>
          <w:rFonts w:ascii="Times New Roman" w:hAnsi="Times New Roman" w:cs="Times New Roman"/>
          <w:sz w:val="28"/>
          <w:szCs w:val="28"/>
        </w:rPr>
        <w:t xml:space="preserve">мени выхода на </w:t>
      </w:r>
      <w:proofErr w:type="spellStart"/>
      <w:r w:rsidR="005466D4" w:rsidRPr="005743C1">
        <w:rPr>
          <w:rFonts w:ascii="Times New Roman" w:hAnsi="Times New Roman" w:cs="Times New Roman"/>
          <w:sz w:val="28"/>
          <w:szCs w:val="28"/>
        </w:rPr>
        <w:t>орентир</w:t>
      </w:r>
      <w:proofErr w:type="spellEnd"/>
      <w:r w:rsidR="005466D4" w:rsidRPr="005743C1">
        <w:rPr>
          <w:rFonts w:ascii="Times New Roman" w:hAnsi="Times New Roman" w:cs="Times New Roman"/>
          <w:sz w:val="28"/>
          <w:szCs w:val="28"/>
        </w:rPr>
        <w:t xml:space="preserve"> он был </w:t>
      </w:r>
      <w:r w:rsidRPr="005743C1">
        <w:rPr>
          <w:rFonts w:ascii="Times New Roman" w:hAnsi="Times New Roman" w:cs="Times New Roman"/>
          <w:sz w:val="28"/>
          <w:szCs w:val="28"/>
        </w:rPr>
        <w:t>устойчив в меридиане.</w:t>
      </w:r>
    </w:p>
    <w:p w:rsidR="0057311C" w:rsidRPr="005743C1" w:rsidRDefault="002870BD" w:rsidP="008F2B66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После прихода гирокомпаса в меридиан его репитеры согласуются с основным прибором, сличаются показания гироскопического и магнитного компасов. Пеленгаторные репитеры и пеленгаторы проверяют на выставку в диаметральную плоскость, на эксцентриситет и согласование картушек грубого и точного отсчета, определяют постоянную поправку гирокомпаса по береговым ориентирам и его устойчивость в меридиане.</w:t>
      </w:r>
    </w:p>
    <w:p w:rsidR="006D7E45" w:rsidRPr="005743C1" w:rsidRDefault="002870BD" w:rsidP="008F2B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b/>
          <w:sz w:val="28"/>
          <w:szCs w:val="28"/>
        </w:rPr>
        <w:t xml:space="preserve">Постоянная поправка гирокомпаса определяется </w:t>
      </w:r>
      <w:r w:rsidRPr="005743C1">
        <w:rPr>
          <w:rFonts w:ascii="Times New Roman" w:hAnsi="Times New Roman" w:cs="Times New Roman"/>
          <w:sz w:val="28"/>
          <w:szCs w:val="28"/>
        </w:rPr>
        <w:t xml:space="preserve">перед каждым выходом в рейс, а также после длительной стоянки судна, смены 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гиросферы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 или поддерживающей жидкости в основном приборе и ремонта периферийных приборов, после выявления изменения поправки и периодически во время плавания судна.</w:t>
      </w:r>
    </w:p>
    <w:p w:rsidR="002870BD" w:rsidRPr="005743C1" w:rsidRDefault="002870BD" w:rsidP="002870BD">
      <w:pPr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 xml:space="preserve"> </w:t>
      </w:r>
      <w:r w:rsidR="0057311C">
        <w:rPr>
          <w:rFonts w:ascii="Times New Roman" w:hAnsi="Times New Roman" w:cs="Times New Roman"/>
          <w:sz w:val="28"/>
          <w:szCs w:val="28"/>
        </w:rPr>
        <w:tab/>
      </w:r>
      <w:r w:rsidRPr="005743C1">
        <w:rPr>
          <w:rFonts w:ascii="Times New Roman" w:hAnsi="Times New Roman" w:cs="Times New Roman"/>
          <w:sz w:val="28"/>
          <w:szCs w:val="28"/>
        </w:rPr>
        <w:t>Стабильность поправки гирокомпаса следует систематически контролировать при плавании постоянными курсом и скоростью по пеленгам створов и небесных светил, при определении места по трем пеленгам и по сличению показаний гирокомпаса и магнитного компаса.</w:t>
      </w:r>
    </w:p>
    <w:p w:rsidR="002870BD" w:rsidRPr="005743C1" w:rsidRDefault="002870BD">
      <w:pPr>
        <w:rPr>
          <w:rFonts w:ascii="Times New Roman" w:hAnsi="Times New Roman" w:cs="Times New Roman"/>
          <w:sz w:val="28"/>
          <w:szCs w:val="28"/>
        </w:rPr>
      </w:pPr>
    </w:p>
    <w:p w:rsidR="008F2B66" w:rsidRDefault="008F2B66" w:rsidP="002870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2B66" w:rsidRDefault="008F2B66" w:rsidP="002870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7E45" w:rsidRPr="005743C1" w:rsidRDefault="002870BD" w:rsidP="008F2B6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743C1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постоянной поправки </w:t>
      </w:r>
      <w:proofErr w:type="spellStart"/>
      <w:r w:rsidRPr="005743C1">
        <w:rPr>
          <w:rFonts w:ascii="Times New Roman" w:hAnsi="Times New Roman" w:cs="Times New Roman"/>
          <w:b/>
          <w:bCs/>
          <w:sz w:val="28"/>
          <w:szCs w:val="28"/>
        </w:rPr>
        <w:t>гирокурсоуказателей</w:t>
      </w:r>
      <w:proofErr w:type="spellEnd"/>
      <w:r w:rsidRPr="005743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70BD" w:rsidRPr="005743C1" w:rsidRDefault="002870BD" w:rsidP="002870BD">
      <w:pPr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 xml:space="preserve">Определение постоянной поправки гирокомпасов </w:t>
      </w:r>
      <w:r w:rsidR="00B34376">
        <w:rPr>
          <w:rFonts w:ascii="Times New Roman" w:hAnsi="Times New Roman" w:cs="Times New Roman"/>
          <w:sz w:val="28"/>
          <w:szCs w:val="28"/>
        </w:rPr>
        <w:t>с непосредственной коррекцией</w:t>
      </w:r>
      <w:r w:rsidRPr="005743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гирокурсоуказателей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 типа ГКУ (при их работе в режиме ГК) может выполняться различными способами:</w:t>
      </w:r>
    </w:p>
    <w:p w:rsidR="002870BD" w:rsidRPr="005743C1" w:rsidRDefault="002870BD" w:rsidP="0055004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- способом пеленгования отдаленного берегового ориентира;</w:t>
      </w:r>
    </w:p>
    <w:p w:rsidR="002870BD" w:rsidRPr="005743C1" w:rsidRDefault="002870BD" w:rsidP="0055004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- способом пеленгования астронавигационного ориентира;</w:t>
      </w:r>
    </w:p>
    <w:p w:rsidR="002870BD" w:rsidRPr="005743C1" w:rsidRDefault="002870BD" w:rsidP="0055004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- способом взаимного пеленгования с теодолитным постом;</w:t>
      </w:r>
    </w:p>
    <w:p w:rsidR="002870BD" w:rsidRPr="005743C1" w:rsidRDefault="002870BD" w:rsidP="00550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 xml:space="preserve">- способом сравнения 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гирокомпасного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 курса с курсом, вырабатываемым ИНС.</w:t>
      </w:r>
    </w:p>
    <w:p w:rsidR="002870BD" w:rsidRPr="005743C1" w:rsidRDefault="002870BD" w:rsidP="005500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 xml:space="preserve">Наиболее простым, удобным и широко применяемым на практике является способ пеленгования отдаленного берегового ориентира. Методики определения постоянной поправки 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гирокурсоуказателей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 данным способом (как, впрочем, и другими способами) в основном одинаковы и базируются на обобщенной методике определения поправок</w:t>
      </w:r>
      <w:r w:rsidR="00550046" w:rsidRPr="005743C1">
        <w:rPr>
          <w:rFonts w:ascii="Times New Roman" w:hAnsi="Times New Roman" w:cs="Times New Roman"/>
          <w:sz w:val="28"/>
          <w:szCs w:val="28"/>
        </w:rPr>
        <w:t>.</w:t>
      </w:r>
      <w:r w:rsidRPr="005743C1">
        <w:rPr>
          <w:rFonts w:ascii="Times New Roman" w:hAnsi="Times New Roman" w:cs="Times New Roman"/>
          <w:sz w:val="28"/>
          <w:szCs w:val="28"/>
        </w:rPr>
        <w:t xml:space="preserve"> Различия методик обусловлены двумя факторами.</w:t>
      </w:r>
    </w:p>
    <w:p w:rsidR="002870BD" w:rsidRPr="005743C1" w:rsidRDefault="002870BD" w:rsidP="005500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 xml:space="preserve">Во-первых, определение постоянной поправки следует начинать после прихода ЧЭ 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гирокурсоуказателей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 в меридиан, т.е. в установившемся режиме работы. Для гирокомпасов </w:t>
      </w:r>
      <w:r w:rsidR="00B34376">
        <w:rPr>
          <w:rFonts w:ascii="Times New Roman" w:hAnsi="Times New Roman" w:cs="Times New Roman"/>
          <w:sz w:val="28"/>
          <w:szCs w:val="28"/>
        </w:rPr>
        <w:t>с непосредственной коррекцией</w:t>
      </w:r>
      <w:r w:rsidRPr="005743C1">
        <w:rPr>
          <w:rFonts w:ascii="Times New Roman" w:hAnsi="Times New Roman" w:cs="Times New Roman"/>
          <w:sz w:val="28"/>
          <w:szCs w:val="28"/>
        </w:rPr>
        <w:t xml:space="preserve"> время прихода ЧЭ в меридиан составляет 4 – 6 ч, а для 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гирокурсоуказателей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 типа ГКУ – 0,5 – 1 ч.</w:t>
      </w:r>
    </w:p>
    <w:p w:rsidR="001875D3" w:rsidRPr="00772925" w:rsidRDefault="002870BD" w:rsidP="001875D3">
      <w:pPr>
        <w:pStyle w:val="a5"/>
      </w:pPr>
      <w:r w:rsidRPr="005743C1">
        <w:t>Во-вторых, отличается общее время измерений </w:t>
      </w:r>
      <w:r w:rsidRPr="005743C1">
        <w:rPr>
          <w:i/>
          <w:iCs/>
        </w:rPr>
        <w:t>Т</w:t>
      </w:r>
      <w:r w:rsidRPr="005743C1">
        <w:rPr>
          <w:vertAlign w:val="subscript"/>
        </w:rPr>
        <w:t>И</w:t>
      </w:r>
      <w:r w:rsidRPr="005743C1">
        <w:t xml:space="preserve">, определяемое значением периода затухающих колебаний ЧЭ. Для гирокомпасов типа «Курс» оно составляет 2 ч, а для </w:t>
      </w:r>
      <w:proofErr w:type="spellStart"/>
      <w:r w:rsidRPr="005743C1">
        <w:t>гирокурсоуказателей</w:t>
      </w:r>
      <w:proofErr w:type="spellEnd"/>
      <w:r w:rsidRPr="005743C1">
        <w:t xml:space="preserve"> типа ГКУ – от 2 до 3,5 ч (в зависимости от широты места).</w:t>
      </w:r>
      <w:r w:rsidR="001875D3" w:rsidRPr="001875D3">
        <w:t xml:space="preserve"> </w:t>
      </w:r>
    </w:p>
    <w:p w:rsidR="002870BD" w:rsidRPr="005743C1" w:rsidRDefault="002870BD" w:rsidP="005500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875D3" w:rsidRPr="00772925" w:rsidRDefault="002870BD" w:rsidP="001875D3">
      <w:pPr>
        <w:pStyle w:val="a5"/>
      </w:pPr>
      <w:r w:rsidRPr="005743C1">
        <w:t xml:space="preserve">В остальном методика определения постоянной поправки указанных </w:t>
      </w:r>
      <w:proofErr w:type="spellStart"/>
      <w:r w:rsidRPr="005743C1">
        <w:t>гирокурсоуказателей</w:t>
      </w:r>
      <w:proofErr w:type="spellEnd"/>
      <w:r w:rsidRPr="005743C1">
        <w:t xml:space="preserve"> одинакова и заключается в следующем.</w:t>
      </w:r>
      <w:r w:rsidR="001875D3" w:rsidRPr="001875D3">
        <w:t xml:space="preserve"> </w:t>
      </w:r>
      <w:r w:rsidR="001875D3">
        <w:t xml:space="preserve">Для начала </w:t>
      </w:r>
      <w:r w:rsidR="001875D3" w:rsidRPr="00772925">
        <w:t xml:space="preserve"> пеленгатор устанавливают на отсчет курсового угла ±</w:t>
      </w:r>
      <w:r w:rsidR="001875D3" w:rsidRPr="007775E7">
        <w:rPr>
          <w:i/>
        </w:rPr>
        <w:t xml:space="preserve"> γ</w:t>
      </w:r>
      <w:r w:rsidR="001875D3" w:rsidRPr="00772925">
        <w:t xml:space="preserve"> для левого и правого репитера соответственно. Если предметная мишень не совпадает с флагштоком, то надо ослабить болты </w:t>
      </w:r>
      <w:proofErr w:type="spellStart"/>
      <w:r w:rsidR="001875D3" w:rsidRPr="00772925">
        <w:t>пелоруса</w:t>
      </w:r>
      <w:proofErr w:type="spellEnd"/>
      <w:r w:rsidR="001875D3" w:rsidRPr="00772925">
        <w:t xml:space="preserve"> и его разворотом (не трогая пеленгатор) навести предметную мишень на флагшток. После этого</w:t>
      </w:r>
      <w:r w:rsidR="001875D3">
        <w:t xml:space="preserve"> </w:t>
      </w:r>
      <w:r w:rsidR="001875D3" w:rsidRPr="00772925">
        <w:t>болты закрепить. Только после выполнения данной работы производится определение постоянной поправки в режиме ГК.</w:t>
      </w:r>
      <w:r w:rsidR="001875D3" w:rsidRPr="001875D3">
        <w:t xml:space="preserve"> </w:t>
      </w:r>
      <w:r w:rsidR="001875D3" w:rsidRPr="005743C1">
        <w:object w:dxaOrig="7125" w:dyaOrig="3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25.75pt" o:ole="">
            <v:imagedata r:id="rId4" o:title=""/>
          </v:shape>
          <o:OLEObject Type="Embed" ProgID="Word.Picture.8" ShapeID="_x0000_i1025" DrawAspect="Content" ObjectID="_1699313925" r:id="rId5"/>
        </w:object>
      </w:r>
    </w:p>
    <w:p w:rsidR="002870BD" w:rsidRPr="005743C1" w:rsidRDefault="001875D3" w:rsidP="00EF0EA5">
      <w:pPr>
        <w:pStyle w:val="a5"/>
      </w:pPr>
      <w:r>
        <w:t xml:space="preserve">(Рис 1) Выставка </w:t>
      </w:r>
      <w:proofErr w:type="spellStart"/>
      <w:r>
        <w:t>пелорусов</w:t>
      </w:r>
      <w:proofErr w:type="spellEnd"/>
      <w:r>
        <w:t xml:space="preserve"> на флагшток</w:t>
      </w:r>
      <w:r w:rsidR="00EF0EA5">
        <w:t>.</w:t>
      </w:r>
      <w:r w:rsidR="00EF0EA5" w:rsidRPr="00EF0EA5">
        <w:t xml:space="preserve"> </w:t>
      </w:r>
      <w:r w:rsidR="00EF0EA5">
        <w:t>О</w:t>
      </w:r>
      <w:r w:rsidR="00EF0EA5" w:rsidRPr="00772925">
        <w:t>пределя</w:t>
      </w:r>
      <w:r w:rsidR="00EF0EA5">
        <w:t>ем</w:t>
      </w:r>
      <w:r w:rsidR="00EF0EA5" w:rsidRPr="00772925">
        <w:t xml:space="preserve"> угол </w:t>
      </w:r>
      <w:r w:rsidR="00EF0EA5">
        <w:rPr>
          <w:i/>
          <w:iCs/>
        </w:rPr>
        <w:t>γ</w:t>
      </w:r>
      <w:r w:rsidR="00EF0EA5" w:rsidRPr="00772925">
        <w:rPr>
          <w:i/>
          <w:iCs/>
        </w:rPr>
        <w:t xml:space="preserve"> </w:t>
      </w:r>
      <w:r w:rsidR="00EF0EA5" w:rsidRPr="00772925">
        <w:t xml:space="preserve">между ДП и направлением на флагшток </w:t>
      </w:r>
    </w:p>
    <w:p w:rsidR="0079554E" w:rsidRDefault="002870BD" w:rsidP="008F2B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В качестве объекта пеленгования выбирается хорошо видимый береговой ориентир, нанесенный на морскую навигационную карту или план и удаленный от корабля на расстояние не менее 2 миль. При известных координатах корабля (места установки пеленгаторного репитера) и ориентира может быть определено истинное направление на указанный ориентир – истинный пеленг 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ИП</w:t>
      </w:r>
      <w:r w:rsidRPr="005743C1">
        <w:rPr>
          <w:rFonts w:ascii="Times New Roman" w:hAnsi="Times New Roman" w:cs="Times New Roman"/>
          <w:sz w:val="28"/>
          <w:szCs w:val="28"/>
        </w:rPr>
        <w:t>. Значение 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ИП</w:t>
      </w:r>
      <w:r w:rsidRPr="005743C1">
        <w:rPr>
          <w:rFonts w:ascii="Times New Roman" w:hAnsi="Times New Roman" w:cs="Times New Roman"/>
          <w:sz w:val="28"/>
          <w:szCs w:val="28"/>
        </w:rPr>
        <w:t> с точностью до 0,1</w:t>
      </w:r>
      <w:r w:rsidRPr="005743C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5743C1">
        <w:rPr>
          <w:rFonts w:ascii="Times New Roman" w:hAnsi="Times New Roman" w:cs="Times New Roman"/>
          <w:sz w:val="28"/>
          <w:szCs w:val="28"/>
        </w:rPr>
        <w:t> снимается с карты (плана) с помощью прокладочного инструмента</w:t>
      </w:r>
    </w:p>
    <w:p w:rsidR="002870BD" w:rsidRPr="005743C1" w:rsidRDefault="002870BD" w:rsidP="00795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Пеленгование отдаленного берегового ориентира целесообразно производить сериями по 5 – 7 замеров с интервалом </w:t>
      </w:r>
      <w:r w:rsidRPr="00574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35" cy="226060"/>
            <wp:effectExtent l="0" t="0" r="0" b="2540"/>
            <wp:docPr id="4" name="Рисунок 4" descr="http://ok-t.ru/studopedia/baza9/2736113841893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9/2736113841893.files/image07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3C1">
        <w:rPr>
          <w:rFonts w:ascii="Times New Roman" w:hAnsi="Times New Roman" w:cs="Times New Roman"/>
          <w:sz w:val="28"/>
          <w:szCs w:val="28"/>
        </w:rPr>
        <w:t>между сериями, равным 10 – 15 мин. По единичным измерениям компасных пеленгов </w:t>
      </w:r>
      <w:proofErr w:type="spellStart"/>
      <w:r w:rsidRPr="005743C1">
        <w:rPr>
          <w:rFonts w:ascii="Times New Roman" w:hAnsi="Times New Roman" w:cs="Times New Roman"/>
          <w:i/>
          <w:iCs/>
          <w:sz w:val="28"/>
          <w:szCs w:val="28"/>
        </w:rPr>
        <w:t>КП</w:t>
      </w:r>
      <w:r w:rsidRPr="005743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> на ориентир, взятым в моменты </w:t>
      </w:r>
      <w:proofErr w:type="spellStart"/>
      <w:r w:rsidRPr="005743C1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5743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> (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5743C1">
        <w:rPr>
          <w:rFonts w:ascii="Times New Roman" w:hAnsi="Times New Roman" w:cs="Times New Roman"/>
          <w:sz w:val="28"/>
          <w:szCs w:val="28"/>
        </w:rPr>
        <w:t> – номер замера в серии), для каждой серии измерений рассчитываются средние значения компасных пеленгов </w:t>
      </w:r>
      <w:proofErr w:type="spellStart"/>
      <w:r w:rsidRPr="005743C1">
        <w:rPr>
          <w:rFonts w:ascii="Times New Roman" w:hAnsi="Times New Roman" w:cs="Times New Roman"/>
          <w:i/>
          <w:iCs/>
          <w:sz w:val="28"/>
          <w:szCs w:val="28"/>
        </w:rPr>
        <w:t>КП</w:t>
      </w:r>
      <w:r w:rsidRPr="005743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> и моментов </w:t>
      </w:r>
      <w:proofErr w:type="spellStart"/>
      <w:r w:rsidRPr="005743C1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5743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> в серии (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Pr="005743C1">
        <w:rPr>
          <w:rFonts w:ascii="Times New Roman" w:hAnsi="Times New Roman" w:cs="Times New Roman"/>
          <w:sz w:val="28"/>
          <w:szCs w:val="28"/>
        </w:rPr>
        <w:t> – номер серии):</w:t>
      </w:r>
    </w:p>
    <w:p w:rsidR="002870BD" w:rsidRPr="005743C1" w:rsidRDefault="002870BD" w:rsidP="00795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5245" cy="636905"/>
            <wp:effectExtent l="0" t="0" r="8255" b="0"/>
            <wp:docPr id="3" name="Рисунок 3" descr="http://ok-t.ru/studopedia/baza9/2736113841893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9/2736113841893.files/image08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3C1">
        <w:rPr>
          <w:rFonts w:ascii="Times New Roman" w:hAnsi="Times New Roman" w:cs="Times New Roman"/>
          <w:sz w:val="28"/>
          <w:szCs w:val="28"/>
        </w:rPr>
        <w:t> и </w:t>
      </w:r>
      <w:r w:rsidRPr="00574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7270" cy="636905"/>
            <wp:effectExtent l="0" t="0" r="0" b="0"/>
            <wp:docPr id="2" name="Рисунок 2" descr="http://ok-t.ru/studopedia/baza9/2736113841893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9/2736113841893.files/image08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4E" w:rsidRDefault="002870BD" w:rsidP="00795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где 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743C1">
        <w:rPr>
          <w:rFonts w:ascii="Times New Roman" w:hAnsi="Times New Roman" w:cs="Times New Roman"/>
          <w:sz w:val="28"/>
          <w:szCs w:val="28"/>
        </w:rPr>
        <w:t> – количество замеров в серии.</w:t>
      </w:r>
    </w:p>
    <w:p w:rsidR="002870BD" w:rsidRPr="005743C1" w:rsidRDefault="002870BD" w:rsidP="00795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Для каждой серии измерений рассчитываются также значения мгновенных поправок Δ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ГК</w:t>
      </w:r>
      <w:r w:rsidRPr="005743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r w:rsidRPr="005743C1">
        <w:rPr>
          <w:rFonts w:ascii="Times New Roman" w:hAnsi="Times New Roman" w:cs="Times New Roman"/>
          <w:sz w:val="28"/>
          <w:szCs w:val="28"/>
        </w:rPr>
        <w:t> гирокурсоуказателей:</w:t>
      </w:r>
    </w:p>
    <w:p w:rsidR="002870BD" w:rsidRPr="005743C1" w:rsidRDefault="002870BD" w:rsidP="00795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Δ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ГК</w:t>
      </w:r>
      <w:r w:rsidRPr="005743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r w:rsidRPr="005743C1">
        <w:rPr>
          <w:rFonts w:ascii="Times New Roman" w:hAnsi="Times New Roman" w:cs="Times New Roman"/>
          <w:sz w:val="28"/>
          <w:szCs w:val="28"/>
        </w:rPr>
        <w:t> = 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ИП</w:t>
      </w:r>
      <w:r w:rsidRPr="005743C1">
        <w:rPr>
          <w:rFonts w:ascii="Times New Roman" w:hAnsi="Times New Roman" w:cs="Times New Roman"/>
          <w:sz w:val="28"/>
          <w:szCs w:val="28"/>
        </w:rPr>
        <w:t> – (</w:t>
      </w:r>
      <w:proofErr w:type="spellStart"/>
      <w:r w:rsidRPr="005743C1">
        <w:rPr>
          <w:rFonts w:ascii="Times New Roman" w:hAnsi="Times New Roman" w:cs="Times New Roman"/>
          <w:i/>
          <w:iCs/>
          <w:sz w:val="28"/>
          <w:szCs w:val="28"/>
        </w:rPr>
        <w:t>КП</w:t>
      </w:r>
      <w:r w:rsidRPr="005743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> + Δ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ДП</w:t>
      </w:r>
      <w:r w:rsidRPr="005743C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20A31" w:rsidRPr="005743C1" w:rsidRDefault="002870BD" w:rsidP="00720A31">
      <w:pPr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где Δ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ДП</w:t>
      </w:r>
      <w:r w:rsidRPr="005743C1">
        <w:rPr>
          <w:rFonts w:ascii="Times New Roman" w:hAnsi="Times New Roman" w:cs="Times New Roman"/>
          <w:sz w:val="28"/>
          <w:szCs w:val="28"/>
        </w:rPr>
        <w:t xml:space="preserve"> – поправка за 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невыставку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 в диаметральной плоскости (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ДП</w:t>
      </w:r>
      <w:r w:rsidRPr="005743C1">
        <w:rPr>
          <w:rFonts w:ascii="Times New Roman" w:hAnsi="Times New Roman" w:cs="Times New Roman"/>
          <w:sz w:val="28"/>
          <w:szCs w:val="28"/>
        </w:rPr>
        <w:t>) корабля пеленгаторного репитера.</w:t>
      </w:r>
      <w:r w:rsidR="00720A31" w:rsidRPr="005743C1">
        <w:rPr>
          <w:rFonts w:ascii="Times New Roman" w:hAnsi="Times New Roman" w:cs="Times New Roman"/>
          <w:sz w:val="28"/>
          <w:szCs w:val="28"/>
        </w:rPr>
        <w:t xml:space="preserve"> По теоретическому чертежу (рис. 4.1) определяют угол </w:t>
      </w:r>
      <w:r w:rsidR="00720A31" w:rsidRPr="005743C1">
        <w:rPr>
          <w:rFonts w:ascii="Times New Roman" w:hAnsi="Times New Roman" w:cs="Times New Roman"/>
          <w:i/>
          <w:iCs/>
          <w:sz w:val="28"/>
          <w:szCs w:val="28"/>
        </w:rPr>
        <w:t xml:space="preserve">γ </w:t>
      </w:r>
      <w:r w:rsidR="00720A31" w:rsidRPr="005743C1">
        <w:rPr>
          <w:rFonts w:ascii="Times New Roman" w:hAnsi="Times New Roman" w:cs="Times New Roman"/>
          <w:sz w:val="28"/>
          <w:szCs w:val="28"/>
        </w:rPr>
        <w:t>между ДП и направлением на флагшток (или любое устройство, имеющееся на чертеже):</w:t>
      </w:r>
    </w:p>
    <w:p w:rsidR="0079554E" w:rsidRDefault="0057311C" w:rsidP="001875D3">
      <w:pPr>
        <w:rPr>
          <w:rFonts w:ascii="Times New Roman" w:hAnsi="Times New Roman" w:cs="Times New Roman"/>
          <w:sz w:val="28"/>
          <w:szCs w:val="28"/>
        </w:rPr>
      </w:pPr>
      <w:r w:rsidRPr="00573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2940" cy="3503295"/>
            <wp:effectExtent l="0" t="0" r="0" b="1905"/>
            <wp:docPr id="7" name="Рисунок 1" descr="http://ok-t.ru/studopedia/baza9/2736113841893.files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9/2736113841893.files/image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54E" w:rsidRPr="0079554E">
        <w:rPr>
          <w:rFonts w:ascii="Times New Roman" w:hAnsi="Times New Roman" w:cs="Times New Roman"/>
          <w:color w:val="424242"/>
          <w:sz w:val="28"/>
          <w:szCs w:val="28"/>
          <w:shd w:val="clear" w:color="auto" w:fill="F0FFF0"/>
        </w:rPr>
        <w:t>.</w:t>
      </w:r>
    </w:p>
    <w:p w:rsidR="0079554E" w:rsidRDefault="0079554E" w:rsidP="00187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(Рис </w:t>
      </w:r>
      <w:r w:rsidR="00187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9554E">
        <w:rPr>
          <w:rFonts w:ascii="Times New Roman" w:hAnsi="Times New Roman" w:cs="Times New Roman"/>
          <w:sz w:val="28"/>
          <w:szCs w:val="28"/>
        </w:rPr>
        <w:t xml:space="preserve">Определение постоянной поправки </w:t>
      </w:r>
      <w:proofErr w:type="spellStart"/>
      <w:r w:rsidRPr="0079554E">
        <w:rPr>
          <w:rFonts w:ascii="Times New Roman" w:hAnsi="Times New Roman" w:cs="Times New Roman"/>
          <w:sz w:val="28"/>
          <w:szCs w:val="28"/>
        </w:rPr>
        <w:t>гирокурсоуказателей</w:t>
      </w:r>
      <w:proofErr w:type="spellEnd"/>
    </w:p>
    <w:p w:rsidR="008F2B66" w:rsidRDefault="008F2B66" w:rsidP="00187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875D3" w:rsidRDefault="002870BD" w:rsidP="00187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 xml:space="preserve">Значения мгновенных поправок 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Δ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ГК</w:t>
      </w:r>
      <w:r w:rsidRPr="005743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>, соответствующие моментам </w:t>
      </w:r>
      <w:proofErr w:type="spellStart"/>
      <w:r w:rsidRPr="005743C1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5743C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, наносятся на график и производится его обработка. Полученные точки соединяются плавной кривой (сплошная </w:t>
      </w:r>
      <w:proofErr w:type="gramStart"/>
      <w:r w:rsidRPr="005743C1">
        <w:rPr>
          <w:rFonts w:ascii="Times New Roman" w:hAnsi="Times New Roman" w:cs="Times New Roman"/>
          <w:sz w:val="28"/>
          <w:szCs w:val="28"/>
        </w:rPr>
        <w:t xml:space="preserve">линия </w:t>
      </w:r>
      <w:r w:rsidR="0057311C">
        <w:rPr>
          <w:rFonts w:ascii="Times New Roman" w:hAnsi="Times New Roman" w:cs="Times New Roman"/>
          <w:sz w:val="28"/>
          <w:szCs w:val="28"/>
        </w:rPr>
        <w:t>)</w:t>
      </w:r>
      <w:r w:rsidRPr="005743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7311C">
        <w:rPr>
          <w:rFonts w:ascii="Times New Roman" w:hAnsi="Times New Roman" w:cs="Times New Roman"/>
          <w:sz w:val="28"/>
          <w:szCs w:val="28"/>
        </w:rPr>
        <w:t xml:space="preserve"> рис 1</w:t>
      </w:r>
      <w:r w:rsidRPr="005743C1">
        <w:rPr>
          <w:rFonts w:ascii="Times New Roman" w:hAnsi="Times New Roman" w:cs="Times New Roman"/>
          <w:sz w:val="28"/>
          <w:szCs w:val="28"/>
        </w:rPr>
        <w:t xml:space="preserve"> и проводится горизонтальная 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осредняющая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 линия (по принципу «равенства площадей»). 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Осредняющая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 линия показана на рис. 1 пунктиром. </w:t>
      </w:r>
    </w:p>
    <w:p w:rsidR="008F2B66" w:rsidRPr="005743C1" w:rsidRDefault="002870BD" w:rsidP="00EF0E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 xml:space="preserve">Измерив ее 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отстояние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 от оси абсцисс, </w:t>
      </w:r>
      <w:r w:rsidRPr="005743C1">
        <w:rPr>
          <w:rFonts w:ascii="Times New Roman" w:hAnsi="Times New Roman" w:cs="Times New Roman"/>
          <w:b/>
          <w:sz w:val="28"/>
          <w:szCs w:val="28"/>
        </w:rPr>
        <w:t xml:space="preserve">получим значение постоянной поправки </w:t>
      </w:r>
      <w:r w:rsidRPr="005743C1">
        <w:rPr>
          <w:rFonts w:ascii="Times New Roman" w:hAnsi="Times New Roman" w:cs="Times New Roman"/>
          <w:sz w:val="28"/>
          <w:szCs w:val="28"/>
        </w:rPr>
        <w:t>Δ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ГК</w:t>
      </w:r>
      <w:r w:rsidRPr="005743C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743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гирокурсоуказателя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 (если 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осредняющая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 линия проходит выше оси абсцисс, то постоянная поправка имеет знак «+», а если она проходит ниже оси абсцисс, то поправка Δ</w:t>
      </w:r>
      <w:r w:rsidRPr="005743C1">
        <w:rPr>
          <w:rFonts w:ascii="Times New Roman" w:hAnsi="Times New Roman" w:cs="Times New Roman"/>
          <w:i/>
          <w:iCs/>
          <w:sz w:val="28"/>
          <w:szCs w:val="28"/>
        </w:rPr>
        <w:t>ГК</w:t>
      </w:r>
      <w:r w:rsidRPr="005743C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743C1">
        <w:rPr>
          <w:rFonts w:ascii="Times New Roman" w:hAnsi="Times New Roman" w:cs="Times New Roman"/>
          <w:sz w:val="28"/>
          <w:szCs w:val="28"/>
        </w:rPr>
        <w:t>имеет знак «-»).</w:t>
      </w:r>
    </w:p>
    <w:p w:rsidR="00D07CE3" w:rsidRPr="005743C1" w:rsidRDefault="00D07CE3" w:rsidP="008F2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B66">
        <w:rPr>
          <w:rFonts w:ascii="Times New Roman" w:hAnsi="Times New Roman" w:cs="Times New Roman"/>
          <w:b/>
          <w:sz w:val="28"/>
          <w:szCs w:val="28"/>
        </w:rPr>
        <w:tab/>
      </w:r>
      <w:r w:rsidRPr="005743C1">
        <w:rPr>
          <w:rFonts w:ascii="Times New Roman" w:hAnsi="Times New Roman" w:cs="Times New Roman"/>
          <w:b/>
          <w:sz w:val="28"/>
          <w:szCs w:val="28"/>
        </w:rPr>
        <w:t xml:space="preserve">Проверка и регулировка </w:t>
      </w:r>
      <w:proofErr w:type="spellStart"/>
      <w:r w:rsidRPr="005743C1">
        <w:rPr>
          <w:rFonts w:ascii="Times New Roman" w:hAnsi="Times New Roman" w:cs="Times New Roman"/>
          <w:b/>
          <w:sz w:val="28"/>
          <w:szCs w:val="28"/>
        </w:rPr>
        <w:t>точностных</w:t>
      </w:r>
      <w:proofErr w:type="spellEnd"/>
      <w:r w:rsidRPr="005743C1">
        <w:rPr>
          <w:rFonts w:ascii="Times New Roman" w:hAnsi="Times New Roman" w:cs="Times New Roman"/>
          <w:b/>
          <w:sz w:val="28"/>
          <w:szCs w:val="28"/>
        </w:rPr>
        <w:t xml:space="preserve"> параметров ГАК</w:t>
      </w:r>
    </w:p>
    <w:p w:rsidR="00D07CE3" w:rsidRPr="001875D3" w:rsidRDefault="00D07CE3" w:rsidP="008F2B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Качество работы ГАК определяется в основном тремя параметрами: в режиме ГА - уходом от заданного направления (дрейфом); в режиме ГК -величиной постоянной поправки и устойчивостью ЧЭ в меридиане.</w:t>
      </w:r>
      <w:bookmarkStart w:id="1" w:name="_MON_1099121207"/>
      <w:bookmarkStart w:id="2" w:name="_MON_1099121218"/>
      <w:bookmarkStart w:id="3" w:name="_MON_1099121251"/>
      <w:bookmarkEnd w:id="1"/>
      <w:bookmarkEnd w:id="2"/>
      <w:bookmarkEnd w:id="3"/>
    </w:p>
    <w:p w:rsidR="00D07CE3" w:rsidRPr="005743C1" w:rsidRDefault="00D07CE3" w:rsidP="00187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Остаточная ∆ГК теперь обусловлена двумя основными причинами: неточностью выставки в диаметральной плоскости (ДП) основного прибора; неточностью компенсации вертикальных вредных моментов (напомним, что азимутальные вредные моменты уже скомпенсированы в режиме ГА).</w:t>
      </w:r>
    </w:p>
    <w:p w:rsidR="005743C1" w:rsidRPr="005743C1" w:rsidRDefault="005743C1" w:rsidP="001875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Полученная постоянная поправка гирокомпаса записывается в журнал ЭНП, в контрольный лист ТО, в технический формуляр гирокомпаса и заносится в таблицы, вывешиваемые в штурманской рубке (справочные таблицы штурмана).</w:t>
      </w:r>
      <w:r w:rsidRPr="005743C1">
        <w:rPr>
          <w:rFonts w:ascii="Times New Roman" w:hAnsi="Times New Roman" w:cs="Times New Roman"/>
          <w:sz w:val="28"/>
          <w:szCs w:val="28"/>
        </w:rPr>
        <w:br/>
      </w:r>
      <w:r w:rsidRPr="005743C1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Аналогично организовывается определение постоянной поправки </w:t>
      </w:r>
      <w:proofErr w:type="spellStart"/>
      <w:r w:rsidRPr="005743C1">
        <w:rPr>
          <w:rFonts w:ascii="Times New Roman" w:hAnsi="Times New Roman" w:cs="Times New Roman"/>
          <w:sz w:val="28"/>
          <w:szCs w:val="28"/>
        </w:rPr>
        <w:t>гирокурсоуказателей</w:t>
      </w:r>
      <w:proofErr w:type="spellEnd"/>
      <w:r w:rsidRPr="005743C1">
        <w:rPr>
          <w:rFonts w:ascii="Times New Roman" w:hAnsi="Times New Roman" w:cs="Times New Roman"/>
          <w:sz w:val="28"/>
          <w:szCs w:val="28"/>
        </w:rPr>
        <w:t xml:space="preserve"> (двухрежимных компасов) при работе в режиме гирокомпаса с учетом их тактико-технических характеристик.</w:t>
      </w:r>
    </w:p>
    <w:p w:rsidR="00D07CE3" w:rsidRPr="005743C1" w:rsidRDefault="00D07CE3" w:rsidP="00D07CE3">
      <w:pPr>
        <w:rPr>
          <w:rFonts w:ascii="Times New Roman" w:hAnsi="Times New Roman" w:cs="Times New Roman"/>
          <w:sz w:val="28"/>
          <w:szCs w:val="28"/>
        </w:rPr>
      </w:pPr>
      <w:r w:rsidRPr="005743C1">
        <w:rPr>
          <w:rFonts w:ascii="Times New Roman" w:hAnsi="Times New Roman" w:cs="Times New Roman"/>
          <w:sz w:val="28"/>
          <w:szCs w:val="28"/>
        </w:rPr>
        <w:t>Среднее значение всех поправок и есть постоянная поправка гирокомпаса. Если она превышает значение ±1°, то ее устраняют резистором «Поправка».</w:t>
      </w:r>
    </w:p>
    <w:p w:rsidR="002870BD" w:rsidRPr="005743C1" w:rsidRDefault="002870BD">
      <w:pPr>
        <w:rPr>
          <w:rFonts w:ascii="Times New Roman" w:hAnsi="Times New Roman" w:cs="Times New Roman"/>
          <w:sz w:val="28"/>
          <w:szCs w:val="28"/>
        </w:rPr>
      </w:pPr>
    </w:p>
    <w:sectPr w:rsidR="002870BD" w:rsidRPr="005743C1" w:rsidSect="006E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D91"/>
    <w:rsid w:val="00065009"/>
    <w:rsid w:val="000B7FC5"/>
    <w:rsid w:val="001875D3"/>
    <w:rsid w:val="001E4FB2"/>
    <w:rsid w:val="001E5D44"/>
    <w:rsid w:val="002870BD"/>
    <w:rsid w:val="00336577"/>
    <w:rsid w:val="00344B2F"/>
    <w:rsid w:val="00361093"/>
    <w:rsid w:val="00397EB4"/>
    <w:rsid w:val="005466D4"/>
    <w:rsid w:val="00550046"/>
    <w:rsid w:val="0057311C"/>
    <w:rsid w:val="005743C1"/>
    <w:rsid w:val="006D7E45"/>
    <w:rsid w:val="006E22B0"/>
    <w:rsid w:val="006F1DF0"/>
    <w:rsid w:val="00720A31"/>
    <w:rsid w:val="0079554E"/>
    <w:rsid w:val="007C778A"/>
    <w:rsid w:val="008B09EB"/>
    <w:rsid w:val="008F05B0"/>
    <w:rsid w:val="008F2B66"/>
    <w:rsid w:val="00B34376"/>
    <w:rsid w:val="00BC5D91"/>
    <w:rsid w:val="00D026EB"/>
    <w:rsid w:val="00D07CE3"/>
    <w:rsid w:val="00D80E91"/>
    <w:rsid w:val="00E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A45E3-B7DF-4D58-A3A1-27920EA7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B0"/>
  </w:style>
  <w:style w:type="paragraph" w:styleId="1">
    <w:name w:val="heading 1"/>
    <w:basedOn w:val="a"/>
    <w:next w:val="a"/>
    <w:link w:val="10"/>
    <w:uiPriority w:val="9"/>
    <w:qFormat/>
    <w:rsid w:val="0055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текст"/>
    <w:basedOn w:val="a"/>
    <w:rsid w:val="001875D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EF0E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0E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0EA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0E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F0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 Погосян</dc:creator>
  <cp:lastModifiedBy>gidrus</cp:lastModifiedBy>
  <cp:revision>3</cp:revision>
  <dcterms:created xsi:type="dcterms:W3CDTF">2015-04-29T13:30:00Z</dcterms:created>
  <dcterms:modified xsi:type="dcterms:W3CDTF">2021-11-24T16:52:00Z</dcterms:modified>
</cp:coreProperties>
</file>