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ADAE3" w14:textId="77777777" w:rsidR="00B512A0" w:rsidRDefault="00B512A0" w:rsidP="00B512A0">
      <w:pPr>
        <w:spacing w:after="0" w:line="240" w:lineRule="auto"/>
        <w:ind w:firstLine="397"/>
        <w:jc w:val="center"/>
        <w:rPr>
          <w:rFonts w:ascii="Times New Roman" w:hAnsi="Times New Roman" w:cs="Times New Roman"/>
          <w:sz w:val="21"/>
          <w:szCs w:val="21"/>
        </w:rPr>
      </w:pPr>
    </w:p>
    <w:p w14:paraId="504384B4" w14:textId="77777777" w:rsidR="00B512A0" w:rsidRPr="001C5FA8" w:rsidRDefault="00B512A0" w:rsidP="00B512A0">
      <w:pPr>
        <w:spacing w:after="0" w:line="240" w:lineRule="auto"/>
        <w:ind w:firstLine="397"/>
        <w:jc w:val="center"/>
        <w:rPr>
          <w:rFonts w:ascii="Times New Roman" w:hAnsi="Times New Roman" w:cs="Times New Roman"/>
          <w:b/>
          <w:bCs/>
          <w:sz w:val="21"/>
          <w:szCs w:val="21"/>
        </w:rPr>
      </w:pPr>
    </w:p>
    <w:p w14:paraId="313D2013" w14:textId="77777777" w:rsidR="00B512A0" w:rsidRDefault="00B512A0" w:rsidP="001C5FA8">
      <w:pPr>
        <w:spacing w:after="0" w:line="240" w:lineRule="auto"/>
        <w:jc w:val="center"/>
        <w:rPr>
          <w:rFonts w:ascii="Times New Roman" w:hAnsi="Times New Roman" w:cs="Times New Roman"/>
          <w:b/>
          <w:bCs/>
          <w:sz w:val="21"/>
          <w:szCs w:val="21"/>
        </w:rPr>
      </w:pPr>
      <w:r w:rsidRPr="001C5FA8">
        <w:rPr>
          <w:rFonts w:ascii="Times New Roman" w:hAnsi="Times New Roman" w:cs="Times New Roman"/>
          <w:b/>
          <w:bCs/>
          <w:sz w:val="21"/>
          <w:szCs w:val="21"/>
        </w:rPr>
        <w:t xml:space="preserve">ФЕДЕРАЛЬНОЕ АГЕНТСТВО ПО РЫБОЛОВСТВУ </w:t>
      </w:r>
    </w:p>
    <w:p w14:paraId="1DCBE760" w14:textId="77777777" w:rsidR="001C5FA8" w:rsidRPr="001C5FA8" w:rsidRDefault="001C5FA8" w:rsidP="001C5FA8">
      <w:pPr>
        <w:spacing w:after="0" w:line="240" w:lineRule="auto"/>
        <w:jc w:val="center"/>
        <w:rPr>
          <w:rFonts w:ascii="Times New Roman" w:hAnsi="Times New Roman" w:cs="Times New Roman"/>
          <w:b/>
          <w:bCs/>
          <w:sz w:val="21"/>
          <w:szCs w:val="21"/>
        </w:rPr>
      </w:pPr>
    </w:p>
    <w:p w14:paraId="4062D0AB" w14:textId="77777777" w:rsidR="001C5FA8" w:rsidRDefault="00B512A0" w:rsidP="001C5FA8">
      <w:pPr>
        <w:spacing w:after="0" w:line="240" w:lineRule="auto"/>
        <w:jc w:val="center"/>
        <w:rPr>
          <w:rFonts w:ascii="Times New Roman" w:hAnsi="Times New Roman" w:cs="Times New Roman"/>
          <w:sz w:val="21"/>
          <w:szCs w:val="21"/>
        </w:rPr>
      </w:pPr>
      <w:r w:rsidRPr="00B512A0">
        <w:rPr>
          <w:rFonts w:ascii="Times New Roman" w:hAnsi="Times New Roman" w:cs="Times New Roman"/>
          <w:sz w:val="21"/>
          <w:szCs w:val="21"/>
        </w:rPr>
        <w:t xml:space="preserve">Дальневосточный государственный технический </w:t>
      </w:r>
    </w:p>
    <w:p w14:paraId="3BE5ADA4" w14:textId="3277FE48" w:rsidR="00B512A0" w:rsidRPr="00B512A0" w:rsidRDefault="00B512A0" w:rsidP="001C5FA8">
      <w:pPr>
        <w:spacing w:after="0" w:line="240" w:lineRule="auto"/>
        <w:jc w:val="center"/>
        <w:rPr>
          <w:rFonts w:ascii="Times New Roman" w:hAnsi="Times New Roman" w:cs="Times New Roman"/>
          <w:sz w:val="21"/>
          <w:szCs w:val="21"/>
        </w:rPr>
      </w:pPr>
      <w:r w:rsidRPr="00B512A0">
        <w:rPr>
          <w:rFonts w:ascii="Times New Roman" w:hAnsi="Times New Roman" w:cs="Times New Roman"/>
          <w:sz w:val="21"/>
          <w:szCs w:val="21"/>
        </w:rPr>
        <w:t>рыбохозяйственный университет</w:t>
      </w:r>
    </w:p>
    <w:p w14:paraId="2EBDE1E4" w14:textId="77777777" w:rsidR="00B512A0" w:rsidRDefault="00B512A0" w:rsidP="001C5FA8">
      <w:pPr>
        <w:spacing w:after="0" w:line="240" w:lineRule="auto"/>
        <w:jc w:val="center"/>
        <w:rPr>
          <w:rFonts w:ascii="Times New Roman" w:hAnsi="Times New Roman" w:cs="Times New Roman"/>
          <w:sz w:val="21"/>
          <w:szCs w:val="21"/>
        </w:rPr>
      </w:pPr>
    </w:p>
    <w:p w14:paraId="374A8BB1" w14:textId="77777777" w:rsidR="00B512A0" w:rsidRDefault="00B512A0" w:rsidP="001C5FA8">
      <w:pPr>
        <w:spacing w:after="0" w:line="240" w:lineRule="auto"/>
        <w:jc w:val="center"/>
        <w:rPr>
          <w:rFonts w:ascii="Times New Roman" w:hAnsi="Times New Roman" w:cs="Times New Roman"/>
          <w:sz w:val="21"/>
          <w:szCs w:val="21"/>
        </w:rPr>
      </w:pPr>
    </w:p>
    <w:p w14:paraId="746220CE" w14:textId="77777777" w:rsidR="00B512A0" w:rsidRDefault="00B512A0" w:rsidP="001C5FA8">
      <w:pPr>
        <w:spacing w:after="0" w:line="240" w:lineRule="auto"/>
        <w:jc w:val="center"/>
        <w:rPr>
          <w:rFonts w:ascii="Times New Roman" w:hAnsi="Times New Roman" w:cs="Times New Roman"/>
          <w:sz w:val="21"/>
          <w:szCs w:val="21"/>
        </w:rPr>
      </w:pPr>
    </w:p>
    <w:p w14:paraId="2C7C1A25" w14:textId="77777777" w:rsidR="00B512A0" w:rsidRDefault="00B512A0" w:rsidP="001C5FA8">
      <w:pPr>
        <w:spacing w:after="0" w:line="240" w:lineRule="auto"/>
        <w:jc w:val="center"/>
        <w:rPr>
          <w:rFonts w:ascii="Times New Roman" w:hAnsi="Times New Roman" w:cs="Times New Roman"/>
          <w:sz w:val="21"/>
          <w:szCs w:val="21"/>
        </w:rPr>
      </w:pPr>
    </w:p>
    <w:p w14:paraId="1BC0555A" w14:textId="77777777" w:rsidR="00B512A0" w:rsidRDefault="00B512A0" w:rsidP="001C5FA8">
      <w:pPr>
        <w:spacing w:after="0" w:line="240" w:lineRule="auto"/>
        <w:jc w:val="center"/>
        <w:rPr>
          <w:rFonts w:ascii="Times New Roman" w:hAnsi="Times New Roman" w:cs="Times New Roman"/>
          <w:sz w:val="21"/>
          <w:szCs w:val="21"/>
        </w:rPr>
      </w:pPr>
    </w:p>
    <w:p w14:paraId="0C6EC028" w14:textId="77777777" w:rsidR="00B512A0" w:rsidRDefault="00B512A0" w:rsidP="001C5FA8">
      <w:pPr>
        <w:spacing w:after="0" w:line="240" w:lineRule="auto"/>
        <w:jc w:val="center"/>
        <w:rPr>
          <w:rFonts w:ascii="Times New Roman" w:hAnsi="Times New Roman" w:cs="Times New Roman"/>
          <w:sz w:val="21"/>
          <w:szCs w:val="21"/>
        </w:rPr>
      </w:pPr>
    </w:p>
    <w:p w14:paraId="4A8CFF28" w14:textId="39E3120A" w:rsidR="00B512A0" w:rsidRDefault="00DE4A4B" w:rsidP="001C5FA8">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ТЕХНИЧЕСКИЕ СРЕДСТВА СУДОВОЖДЕНИЯ</w:t>
      </w:r>
    </w:p>
    <w:p w14:paraId="6188BA0B" w14:textId="77777777" w:rsidR="001C5FA8" w:rsidRDefault="00B512A0" w:rsidP="001C5FA8">
      <w:pPr>
        <w:spacing w:after="0" w:line="240" w:lineRule="auto"/>
        <w:jc w:val="center"/>
        <w:rPr>
          <w:rFonts w:ascii="Times New Roman" w:hAnsi="Times New Roman" w:cs="Times New Roman"/>
          <w:sz w:val="21"/>
          <w:szCs w:val="21"/>
        </w:rPr>
      </w:pPr>
      <w:r w:rsidRPr="00F64265">
        <w:rPr>
          <w:rFonts w:ascii="Times New Roman" w:hAnsi="Times New Roman" w:cs="Times New Roman"/>
          <w:sz w:val="21"/>
          <w:szCs w:val="21"/>
        </w:rPr>
        <w:t xml:space="preserve">Радиолокационные станции и радионавигационные </w:t>
      </w:r>
    </w:p>
    <w:p w14:paraId="1E2583EA" w14:textId="29EC1906" w:rsidR="00B512A0" w:rsidRPr="00B60F79" w:rsidRDefault="00B512A0" w:rsidP="001C5FA8">
      <w:pPr>
        <w:spacing w:after="0" w:line="240" w:lineRule="auto"/>
        <w:jc w:val="center"/>
        <w:rPr>
          <w:rFonts w:ascii="Times New Roman" w:hAnsi="Times New Roman" w:cs="Times New Roman"/>
          <w:sz w:val="21"/>
          <w:szCs w:val="21"/>
        </w:rPr>
      </w:pPr>
      <w:r w:rsidRPr="00F64265">
        <w:rPr>
          <w:rFonts w:ascii="Times New Roman" w:hAnsi="Times New Roman" w:cs="Times New Roman"/>
          <w:sz w:val="21"/>
          <w:szCs w:val="21"/>
        </w:rPr>
        <w:t>приборы и системы</w:t>
      </w:r>
    </w:p>
    <w:p w14:paraId="4D1B7DD9" w14:textId="77777777" w:rsidR="00B512A0" w:rsidRDefault="00B512A0" w:rsidP="001C5FA8">
      <w:pPr>
        <w:spacing w:after="0" w:line="240" w:lineRule="auto"/>
        <w:jc w:val="center"/>
        <w:rPr>
          <w:rFonts w:ascii="Times New Roman" w:hAnsi="Times New Roman" w:cs="Times New Roman"/>
          <w:sz w:val="21"/>
          <w:szCs w:val="21"/>
        </w:rPr>
      </w:pPr>
    </w:p>
    <w:p w14:paraId="43D33D0B" w14:textId="33EAADD4" w:rsidR="00B512A0" w:rsidRPr="00B60F79" w:rsidRDefault="00B60F79" w:rsidP="001C5FA8">
      <w:pPr>
        <w:spacing w:after="0" w:line="240" w:lineRule="auto"/>
        <w:jc w:val="center"/>
        <w:rPr>
          <w:rFonts w:ascii="Times New Roman" w:hAnsi="Times New Roman" w:cs="Times New Roman"/>
          <w:sz w:val="21"/>
          <w:szCs w:val="21"/>
        </w:rPr>
      </w:pPr>
      <w:r w:rsidRPr="00B60F79">
        <w:rPr>
          <w:rFonts w:ascii="Times New Roman" w:hAnsi="Times New Roman" w:cs="Times New Roman"/>
          <w:sz w:val="21"/>
          <w:szCs w:val="21"/>
        </w:rPr>
        <w:t>Методические указания по выполнению лабораторн</w:t>
      </w:r>
      <w:r w:rsidR="00B512A0">
        <w:rPr>
          <w:rFonts w:ascii="Times New Roman" w:hAnsi="Times New Roman" w:cs="Times New Roman"/>
          <w:sz w:val="21"/>
          <w:szCs w:val="21"/>
        </w:rPr>
        <w:t>ой</w:t>
      </w:r>
      <w:r w:rsidRPr="00B60F79">
        <w:rPr>
          <w:rFonts w:ascii="Times New Roman" w:hAnsi="Times New Roman" w:cs="Times New Roman"/>
          <w:sz w:val="21"/>
          <w:szCs w:val="21"/>
        </w:rPr>
        <w:t xml:space="preserve"> работ</w:t>
      </w:r>
      <w:r w:rsidR="00B512A0">
        <w:rPr>
          <w:rFonts w:ascii="Times New Roman" w:hAnsi="Times New Roman" w:cs="Times New Roman"/>
          <w:sz w:val="21"/>
          <w:szCs w:val="21"/>
        </w:rPr>
        <w:t xml:space="preserve">ы </w:t>
      </w:r>
      <w:r w:rsidR="00B512A0" w:rsidRPr="00B60F79">
        <w:rPr>
          <w:rFonts w:ascii="Times New Roman" w:hAnsi="Times New Roman" w:cs="Times New Roman"/>
          <w:sz w:val="21"/>
          <w:szCs w:val="21"/>
        </w:rPr>
        <w:t xml:space="preserve">«Включение и эксплуатация РЛС </w:t>
      </w:r>
      <w:r w:rsidR="00B512A0" w:rsidRPr="00B60F79">
        <w:rPr>
          <w:rFonts w:ascii="Times New Roman" w:hAnsi="Times New Roman" w:cs="Times New Roman"/>
          <w:sz w:val="21"/>
          <w:szCs w:val="21"/>
          <w:lang w:val="en-US"/>
        </w:rPr>
        <w:t>JRC</w:t>
      </w:r>
      <w:r w:rsidR="00B512A0" w:rsidRPr="00B60F79">
        <w:rPr>
          <w:rFonts w:ascii="Times New Roman" w:hAnsi="Times New Roman" w:cs="Times New Roman"/>
          <w:sz w:val="21"/>
          <w:szCs w:val="21"/>
        </w:rPr>
        <w:t xml:space="preserve"> </w:t>
      </w:r>
      <w:r w:rsidR="00B512A0" w:rsidRPr="00B60F79">
        <w:rPr>
          <w:rFonts w:ascii="Times New Roman" w:hAnsi="Times New Roman" w:cs="Times New Roman"/>
          <w:sz w:val="21"/>
          <w:szCs w:val="21"/>
          <w:lang w:val="en-US"/>
        </w:rPr>
        <w:t>JMA</w:t>
      </w:r>
      <w:r w:rsidR="00B512A0" w:rsidRPr="00B60F79">
        <w:rPr>
          <w:rFonts w:ascii="Times New Roman" w:hAnsi="Times New Roman" w:cs="Times New Roman"/>
          <w:sz w:val="21"/>
          <w:szCs w:val="21"/>
        </w:rPr>
        <w:t xml:space="preserve">-9100 </w:t>
      </w:r>
      <w:r w:rsidR="00B512A0" w:rsidRPr="00B60F79">
        <w:rPr>
          <w:rFonts w:ascii="Times New Roman" w:hAnsi="Times New Roman" w:cs="Times New Roman"/>
          <w:sz w:val="21"/>
          <w:szCs w:val="21"/>
          <w:lang w:val="en-US"/>
        </w:rPr>
        <w:t>SERIES</w:t>
      </w:r>
      <w:r w:rsidR="00B512A0" w:rsidRPr="00B60F79">
        <w:rPr>
          <w:rFonts w:ascii="Times New Roman" w:hAnsi="Times New Roman" w:cs="Times New Roman"/>
          <w:sz w:val="21"/>
          <w:szCs w:val="21"/>
        </w:rPr>
        <w:t>»</w:t>
      </w:r>
    </w:p>
    <w:p w14:paraId="37276D63" w14:textId="77777777" w:rsidR="00182C3E" w:rsidRDefault="00B60F79" w:rsidP="001C5FA8">
      <w:pPr>
        <w:spacing w:after="0" w:line="240" w:lineRule="auto"/>
        <w:jc w:val="center"/>
        <w:rPr>
          <w:rFonts w:ascii="Times New Roman" w:hAnsi="Times New Roman" w:cs="Times New Roman"/>
          <w:sz w:val="21"/>
          <w:szCs w:val="21"/>
        </w:rPr>
      </w:pPr>
      <w:r w:rsidRPr="00B60F79">
        <w:rPr>
          <w:rFonts w:ascii="Times New Roman" w:hAnsi="Times New Roman" w:cs="Times New Roman"/>
          <w:sz w:val="21"/>
          <w:szCs w:val="21"/>
        </w:rPr>
        <w:t xml:space="preserve"> для студентов направления 26.05.05 «Судовождения» </w:t>
      </w:r>
    </w:p>
    <w:p w14:paraId="3286E601" w14:textId="1B917AF9" w:rsidR="00E9480B" w:rsidRDefault="00B60F79" w:rsidP="001C5FA8">
      <w:pPr>
        <w:spacing w:after="0" w:line="240" w:lineRule="auto"/>
        <w:jc w:val="center"/>
        <w:rPr>
          <w:rFonts w:ascii="Times New Roman" w:hAnsi="Times New Roman" w:cs="Times New Roman"/>
          <w:sz w:val="21"/>
          <w:szCs w:val="21"/>
        </w:rPr>
      </w:pPr>
      <w:r w:rsidRPr="00B60F79">
        <w:rPr>
          <w:rFonts w:ascii="Times New Roman" w:hAnsi="Times New Roman" w:cs="Times New Roman"/>
          <w:sz w:val="21"/>
          <w:szCs w:val="21"/>
        </w:rPr>
        <w:t>всех форм обучения</w:t>
      </w:r>
    </w:p>
    <w:p w14:paraId="66710174" w14:textId="77777777" w:rsidR="00B512A0" w:rsidRDefault="00B512A0" w:rsidP="00B52923">
      <w:pPr>
        <w:spacing w:after="0" w:line="240" w:lineRule="auto"/>
        <w:ind w:firstLine="397"/>
        <w:jc w:val="center"/>
        <w:rPr>
          <w:rFonts w:ascii="Times New Roman" w:hAnsi="Times New Roman" w:cs="Times New Roman"/>
          <w:sz w:val="21"/>
          <w:szCs w:val="21"/>
        </w:rPr>
      </w:pPr>
    </w:p>
    <w:p w14:paraId="112C7B68" w14:textId="77777777" w:rsidR="00B512A0" w:rsidRDefault="00B512A0" w:rsidP="00B52923">
      <w:pPr>
        <w:spacing w:after="0" w:line="240" w:lineRule="auto"/>
        <w:ind w:firstLine="397"/>
        <w:jc w:val="center"/>
        <w:rPr>
          <w:rFonts w:ascii="Times New Roman" w:hAnsi="Times New Roman" w:cs="Times New Roman"/>
          <w:sz w:val="21"/>
          <w:szCs w:val="21"/>
        </w:rPr>
      </w:pPr>
    </w:p>
    <w:p w14:paraId="3E5394A2" w14:textId="77777777" w:rsidR="00B512A0" w:rsidRDefault="00B512A0" w:rsidP="00B52923">
      <w:pPr>
        <w:spacing w:after="0" w:line="240" w:lineRule="auto"/>
        <w:ind w:firstLine="397"/>
        <w:jc w:val="center"/>
        <w:rPr>
          <w:rFonts w:ascii="Times New Roman" w:hAnsi="Times New Roman" w:cs="Times New Roman"/>
          <w:sz w:val="21"/>
          <w:szCs w:val="21"/>
        </w:rPr>
      </w:pPr>
    </w:p>
    <w:p w14:paraId="0910B9F2" w14:textId="77777777" w:rsidR="00B512A0" w:rsidRDefault="00B512A0" w:rsidP="00B52923">
      <w:pPr>
        <w:spacing w:after="0" w:line="240" w:lineRule="auto"/>
        <w:ind w:firstLine="397"/>
        <w:jc w:val="center"/>
        <w:rPr>
          <w:rFonts w:ascii="Times New Roman" w:hAnsi="Times New Roman" w:cs="Times New Roman"/>
          <w:sz w:val="21"/>
          <w:szCs w:val="21"/>
        </w:rPr>
      </w:pPr>
    </w:p>
    <w:p w14:paraId="3BEA2529" w14:textId="77777777" w:rsidR="00B512A0" w:rsidRDefault="00B512A0" w:rsidP="00B52923">
      <w:pPr>
        <w:spacing w:after="0" w:line="240" w:lineRule="auto"/>
        <w:ind w:firstLine="397"/>
        <w:jc w:val="center"/>
        <w:rPr>
          <w:rFonts w:ascii="Times New Roman" w:hAnsi="Times New Roman" w:cs="Times New Roman"/>
          <w:sz w:val="21"/>
          <w:szCs w:val="21"/>
        </w:rPr>
      </w:pPr>
    </w:p>
    <w:p w14:paraId="43506EF9" w14:textId="77777777" w:rsidR="00B512A0" w:rsidRDefault="00B512A0" w:rsidP="00B52923">
      <w:pPr>
        <w:spacing w:after="0" w:line="240" w:lineRule="auto"/>
        <w:ind w:firstLine="397"/>
        <w:jc w:val="center"/>
        <w:rPr>
          <w:rFonts w:ascii="Times New Roman" w:hAnsi="Times New Roman" w:cs="Times New Roman"/>
          <w:sz w:val="21"/>
          <w:szCs w:val="21"/>
        </w:rPr>
      </w:pPr>
    </w:p>
    <w:p w14:paraId="3B659B3B" w14:textId="77777777" w:rsidR="00B512A0" w:rsidRDefault="00B512A0" w:rsidP="00B52923">
      <w:pPr>
        <w:spacing w:after="0" w:line="240" w:lineRule="auto"/>
        <w:ind w:firstLine="397"/>
        <w:jc w:val="center"/>
        <w:rPr>
          <w:rFonts w:ascii="Times New Roman" w:hAnsi="Times New Roman" w:cs="Times New Roman"/>
          <w:sz w:val="21"/>
          <w:szCs w:val="21"/>
        </w:rPr>
      </w:pPr>
    </w:p>
    <w:p w14:paraId="750CD3C1" w14:textId="77777777" w:rsidR="00B512A0" w:rsidRDefault="00B512A0" w:rsidP="00B52923">
      <w:pPr>
        <w:spacing w:after="0" w:line="240" w:lineRule="auto"/>
        <w:ind w:firstLine="397"/>
        <w:jc w:val="center"/>
        <w:rPr>
          <w:rFonts w:ascii="Times New Roman" w:hAnsi="Times New Roman" w:cs="Times New Roman"/>
          <w:sz w:val="21"/>
          <w:szCs w:val="21"/>
        </w:rPr>
      </w:pPr>
    </w:p>
    <w:p w14:paraId="7D5FA5BD" w14:textId="77777777" w:rsidR="00B512A0" w:rsidRDefault="00B512A0" w:rsidP="00B52923">
      <w:pPr>
        <w:spacing w:after="0" w:line="240" w:lineRule="auto"/>
        <w:ind w:firstLine="397"/>
        <w:jc w:val="center"/>
        <w:rPr>
          <w:rFonts w:ascii="Times New Roman" w:hAnsi="Times New Roman" w:cs="Times New Roman"/>
          <w:sz w:val="21"/>
          <w:szCs w:val="21"/>
        </w:rPr>
      </w:pPr>
    </w:p>
    <w:p w14:paraId="43F59F11" w14:textId="77777777" w:rsidR="00B512A0" w:rsidRDefault="00B512A0" w:rsidP="00B52923">
      <w:pPr>
        <w:spacing w:after="0" w:line="240" w:lineRule="auto"/>
        <w:ind w:firstLine="397"/>
        <w:jc w:val="center"/>
        <w:rPr>
          <w:rFonts w:ascii="Times New Roman" w:hAnsi="Times New Roman" w:cs="Times New Roman"/>
          <w:sz w:val="21"/>
          <w:szCs w:val="21"/>
        </w:rPr>
      </w:pPr>
    </w:p>
    <w:p w14:paraId="0E87534A" w14:textId="77777777" w:rsidR="00B512A0" w:rsidRDefault="00B512A0" w:rsidP="00B52923">
      <w:pPr>
        <w:spacing w:after="0" w:line="240" w:lineRule="auto"/>
        <w:ind w:firstLine="397"/>
        <w:jc w:val="center"/>
        <w:rPr>
          <w:rFonts w:ascii="Times New Roman" w:hAnsi="Times New Roman" w:cs="Times New Roman"/>
          <w:sz w:val="21"/>
          <w:szCs w:val="21"/>
        </w:rPr>
      </w:pPr>
    </w:p>
    <w:p w14:paraId="387305E5" w14:textId="77777777" w:rsidR="00B512A0" w:rsidRDefault="00B512A0" w:rsidP="00B52923">
      <w:pPr>
        <w:spacing w:after="0" w:line="240" w:lineRule="auto"/>
        <w:ind w:firstLine="397"/>
        <w:jc w:val="center"/>
        <w:rPr>
          <w:rFonts w:ascii="Times New Roman" w:hAnsi="Times New Roman" w:cs="Times New Roman"/>
          <w:sz w:val="21"/>
          <w:szCs w:val="21"/>
        </w:rPr>
      </w:pPr>
    </w:p>
    <w:p w14:paraId="748405B6" w14:textId="77777777" w:rsidR="00B512A0" w:rsidRDefault="00B512A0" w:rsidP="00B52923">
      <w:pPr>
        <w:spacing w:after="0" w:line="240" w:lineRule="auto"/>
        <w:ind w:firstLine="397"/>
        <w:jc w:val="center"/>
        <w:rPr>
          <w:rFonts w:ascii="Times New Roman" w:hAnsi="Times New Roman" w:cs="Times New Roman"/>
          <w:sz w:val="21"/>
          <w:szCs w:val="21"/>
        </w:rPr>
      </w:pPr>
    </w:p>
    <w:p w14:paraId="33308672" w14:textId="77777777" w:rsidR="00B512A0" w:rsidRDefault="00B512A0" w:rsidP="00B52923">
      <w:pPr>
        <w:spacing w:after="0" w:line="240" w:lineRule="auto"/>
        <w:ind w:firstLine="397"/>
        <w:jc w:val="center"/>
        <w:rPr>
          <w:rFonts w:ascii="Times New Roman" w:hAnsi="Times New Roman" w:cs="Times New Roman"/>
          <w:sz w:val="21"/>
          <w:szCs w:val="21"/>
        </w:rPr>
      </w:pPr>
    </w:p>
    <w:p w14:paraId="6069E6F8" w14:textId="77777777" w:rsidR="00B512A0" w:rsidRDefault="00B512A0" w:rsidP="00B52923">
      <w:pPr>
        <w:spacing w:after="0" w:line="240" w:lineRule="auto"/>
        <w:ind w:firstLine="397"/>
        <w:jc w:val="center"/>
        <w:rPr>
          <w:rFonts w:ascii="Times New Roman" w:hAnsi="Times New Roman" w:cs="Times New Roman"/>
          <w:sz w:val="21"/>
          <w:szCs w:val="21"/>
        </w:rPr>
      </w:pPr>
    </w:p>
    <w:p w14:paraId="7F884765" w14:textId="67A28234" w:rsidR="00B512A0" w:rsidRDefault="00B512A0" w:rsidP="001C5FA8">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Владивосток</w:t>
      </w:r>
    </w:p>
    <w:p w14:paraId="6040AFCF" w14:textId="5BEA4374" w:rsidR="00B512A0" w:rsidRDefault="00B512A0" w:rsidP="001C5FA8">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2024</w:t>
      </w:r>
    </w:p>
    <w:p w14:paraId="40FFAC24" w14:textId="35374FDB" w:rsidR="00B512A0" w:rsidRPr="008E3F78" w:rsidRDefault="00B512A0" w:rsidP="00B512A0">
      <w:pPr>
        <w:spacing w:after="0" w:line="240" w:lineRule="auto"/>
        <w:jc w:val="both"/>
        <w:rPr>
          <w:rFonts w:ascii="Times New Roman" w:hAnsi="Times New Roman" w:cs="Times New Roman"/>
          <w:sz w:val="21"/>
          <w:szCs w:val="21"/>
        </w:rPr>
      </w:pPr>
      <w:proofErr w:type="gramStart"/>
      <w:r w:rsidRPr="008E3F78">
        <w:rPr>
          <w:rFonts w:ascii="Times New Roman" w:hAnsi="Times New Roman" w:cs="Times New Roman"/>
          <w:sz w:val="21"/>
          <w:szCs w:val="21"/>
        </w:rPr>
        <w:lastRenderedPageBreak/>
        <w:t xml:space="preserve">УДК </w:t>
      </w:r>
      <w:r w:rsidR="00DE4A4B">
        <w:rPr>
          <w:rFonts w:ascii="Times New Roman" w:hAnsi="Times New Roman" w:cs="Times New Roman"/>
          <w:sz w:val="21"/>
          <w:szCs w:val="21"/>
        </w:rPr>
        <w:t xml:space="preserve"> 629.12.053</w:t>
      </w:r>
      <w:proofErr w:type="gramEnd"/>
      <w:r w:rsidR="00DE4A4B">
        <w:rPr>
          <w:rFonts w:ascii="Times New Roman" w:hAnsi="Times New Roman" w:cs="Times New Roman"/>
          <w:sz w:val="21"/>
          <w:szCs w:val="21"/>
        </w:rPr>
        <w:t>-83(07)</w:t>
      </w:r>
    </w:p>
    <w:p w14:paraId="0FCB03C3" w14:textId="501BA541" w:rsidR="00B512A0" w:rsidRPr="008E3F78" w:rsidRDefault="00B512A0" w:rsidP="00B512A0">
      <w:pPr>
        <w:spacing w:after="0" w:line="240" w:lineRule="auto"/>
        <w:jc w:val="both"/>
        <w:rPr>
          <w:rFonts w:ascii="Times New Roman" w:hAnsi="Times New Roman" w:cs="Times New Roman"/>
          <w:sz w:val="21"/>
          <w:szCs w:val="21"/>
        </w:rPr>
      </w:pPr>
      <w:r w:rsidRPr="008E3F78">
        <w:rPr>
          <w:rFonts w:ascii="Times New Roman" w:hAnsi="Times New Roman" w:cs="Times New Roman"/>
          <w:sz w:val="21"/>
          <w:szCs w:val="21"/>
        </w:rPr>
        <w:t xml:space="preserve">ББК </w:t>
      </w:r>
      <w:r w:rsidR="00DE4A4B">
        <w:rPr>
          <w:rFonts w:ascii="Times New Roman" w:hAnsi="Times New Roman" w:cs="Times New Roman"/>
          <w:sz w:val="21"/>
          <w:szCs w:val="21"/>
        </w:rPr>
        <w:t>39.471.5</w:t>
      </w:r>
    </w:p>
    <w:p w14:paraId="44CA1A87" w14:textId="77777777" w:rsidR="00B512A0" w:rsidRPr="008E3F78" w:rsidRDefault="00B512A0" w:rsidP="00B512A0">
      <w:pPr>
        <w:spacing w:after="0" w:line="240" w:lineRule="auto"/>
        <w:jc w:val="both"/>
        <w:rPr>
          <w:rFonts w:ascii="Times New Roman" w:hAnsi="Times New Roman" w:cs="Times New Roman"/>
          <w:sz w:val="21"/>
          <w:szCs w:val="21"/>
        </w:rPr>
      </w:pPr>
      <w:r w:rsidRPr="008E3F78">
        <w:rPr>
          <w:rFonts w:ascii="Times New Roman" w:hAnsi="Times New Roman" w:cs="Times New Roman"/>
          <w:sz w:val="21"/>
          <w:szCs w:val="21"/>
        </w:rPr>
        <w:t xml:space="preserve"> </w:t>
      </w:r>
    </w:p>
    <w:p w14:paraId="7A81BAFF" w14:textId="77777777" w:rsidR="00B512A0" w:rsidRPr="008E3F78" w:rsidRDefault="00B512A0" w:rsidP="00B512A0">
      <w:pPr>
        <w:spacing w:after="0" w:line="240" w:lineRule="auto"/>
        <w:jc w:val="both"/>
        <w:rPr>
          <w:rFonts w:ascii="Times New Roman" w:hAnsi="Times New Roman" w:cs="Times New Roman"/>
          <w:sz w:val="21"/>
          <w:szCs w:val="21"/>
        </w:rPr>
      </w:pPr>
    </w:p>
    <w:p w14:paraId="547FA043" w14:textId="77777777" w:rsidR="00B512A0" w:rsidRPr="008E3F78" w:rsidRDefault="00B512A0" w:rsidP="00B512A0">
      <w:pPr>
        <w:spacing w:after="0" w:line="240" w:lineRule="auto"/>
        <w:jc w:val="both"/>
        <w:rPr>
          <w:rFonts w:ascii="Times New Roman" w:hAnsi="Times New Roman" w:cs="Times New Roman"/>
          <w:sz w:val="21"/>
          <w:szCs w:val="21"/>
        </w:rPr>
      </w:pPr>
    </w:p>
    <w:p w14:paraId="36E9ACBF" w14:textId="5DEFD307" w:rsidR="00B512A0" w:rsidRPr="008E3F78" w:rsidRDefault="00B512A0" w:rsidP="00B512A0">
      <w:pPr>
        <w:spacing w:after="0" w:line="240" w:lineRule="auto"/>
        <w:jc w:val="both"/>
        <w:rPr>
          <w:rFonts w:ascii="Times New Roman" w:hAnsi="Times New Roman" w:cs="Times New Roman"/>
          <w:sz w:val="21"/>
          <w:szCs w:val="21"/>
        </w:rPr>
      </w:pPr>
      <w:r w:rsidRPr="008E3F78">
        <w:rPr>
          <w:rFonts w:ascii="Times New Roman" w:hAnsi="Times New Roman" w:cs="Times New Roman"/>
          <w:sz w:val="21"/>
          <w:szCs w:val="21"/>
        </w:rPr>
        <w:t xml:space="preserve">Утверждено редакционно-издательским советом Дальневосточного государственного технического рыбохозяйственного университета </w:t>
      </w:r>
    </w:p>
    <w:p w14:paraId="578714FC" w14:textId="77777777" w:rsidR="00B512A0" w:rsidRPr="008E3F78" w:rsidRDefault="00B512A0" w:rsidP="00B512A0">
      <w:pPr>
        <w:spacing w:after="0" w:line="240" w:lineRule="auto"/>
        <w:jc w:val="both"/>
        <w:rPr>
          <w:rFonts w:ascii="Times New Roman" w:hAnsi="Times New Roman" w:cs="Times New Roman"/>
          <w:sz w:val="21"/>
          <w:szCs w:val="21"/>
        </w:rPr>
      </w:pPr>
      <w:r w:rsidRPr="008E3F78">
        <w:rPr>
          <w:rFonts w:ascii="Times New Roman" w:hAnsi="Times New Roman" w:cs="Times New Roman"/>
          <w:sz w:val="21"/>
          <w:szCs w:val="21"/>
        </w:rPr>
        <w:t xml:space="preserve">  </w:t>
      </w:r>
    </w:p>
    <w:p w14:paraId="4CCA2544" w14:textId="6D1EF417" w:rsidR="00B512A0" w:rsidRPr="008E3F78" w:rsidRDefault="00B512A0" w:rsidP="00B512A0">
      <w:pPr>
        <w:spacing w:after="0" w:line="240" w:lineRule="auto"/>
        <w:jc w:val="both"/>
        <w:rPr>
          <w:rFonts w:ascii="Times New Roman" w:hAnsi="Times New Roman" w:cs="Times New Roman"/>
          <w:sz w:val="21"/>
          <w:szCs w:val="21"/>
        </w:rPr>
      </w:pPr>
      <w:r w:rsidRPr="008E3F78">
        <w:rPr>
          <w:rFonts w:ascii="Times New Roman" w:hAnsi="Times New Roman" w:cs="Times New Roman"/>
          <w:sz w:val="21"/>
          <w:szCs w:val="21"/>
        </w:rPr>
        <w:t>Автор – Е.Г. Булах</w:t>
      </w:r>
    </w:p>
    <w:p w14:paraId="5E7CE630" w14:textId="77777777" w:rsidR="00B512A0" w:rsidRPr="008E3F78" w:rsidRDefault="00B512A0" w:rsidP="00B512A0">
      <w:pPr>
        <w:spacing w:after="0" w:line="240" w:lineRule="auto"/>
        <w:jc w:val="both"/>
        <w:rPr>
          <w:rFonts w:ascii="Times New Roman" w:hAnsi="Times New Roman" w:cs="Times New Roman"/>
          <w:sz w:val="21"/>
          <w:szCs w:val="21"/>
        </w:rPr>
      </w:pPr>
    </w:p>
    <w:p w14:paraId="100FF96F" w14:textId="743CE07C" w:rsidR="00B512A0" w:rsidRPr="008E3F78" w:rsidRDefault="00B512A0" w:rsidP="00B512A0">
      <w:pPr>
        <w:spacing w:after="0" w:line="240" w:lineRule="auto"/>
        <w:jc w:val="both"/>
        <w:rPr>
          <w:rFonts w:ascii="Times New Roman" w:hAnsi="Times New Roman" w:cs="Times New Roman"/>
          <w:sz w:val="21"/>
          <w:szCs w:val="21"/>
        </w:rPr>
      </w:pPr>
      <w:r w:rsidRPr="008E3F78">
        <w:rPr>
          <w:rFonts w:ascii="Times New Roman" w:hAnsi="Times New Roman" w:cs="Times New Roman"/>
          <w:sz w:val="21"/>
          <w:szCs w:val="21"/>
        </w:rPr>
        <w:t>Рецензент – Е.Н. Бакланов</w:t>
      </w:r>
    </w:p>
    <w:p w14:paraId="7D2753C5" w14:textId="77777777" w:rsidR="00B512A0" w:rsidRDefault="00B512A0" w:rsidP="00B52923">
      <w:pPr>
        <w:spacing w:after="0" w:line="240" w:lineRule="auto"/>
        <w:ind w:firstLine="397"/>
        <w:jc w:val="center"/>
        <w:rPr>
          <w:rFonts w:ascii="Times New Roman" w:hAnsi="Times New Roman" w:cs="Times New Roman"/>
          <w:sz w:val="21"/>
          <w:szCs w:val="21"/>
        </w:rPr>
      </w:pPr>
    </w:p>
    <w:p w14:paraId="04D7B066" w14:textId="77777777" w:rsidR="008E3F78" w:rsidRDefault="008E3F78" w:rsidP="00B52923">
      <w:pPr>
        <w:spacing w:after="0" w:line="240" w:lineRule="auto"/>
        <w:ind w:firstLine="397"/>
        <w:jc w:val="center"/>
        <w:rPr>
          <w:rFonts w:ascii="Times New Roman" w:hAnsi="Times New Roman" w:cs="Times New Roman"/>
          <w:sz w:val="21"/>
          <w:szCs w:val="21"/>
        </w:rPr>
      </w:pPr>
    </w:p>
    <w:p w14:paraId="75AF5291" w14:textId="77777777" w:rsidR="008E3F78" w:rsidRDefault="008E3F78" w:rsidP="00B52923">
      <w:pPr>
        <w:spacing w:after="0" w:line="240" w:lineRule="auto"/>
        <w:ind w:firstLine="397"/>
        <w:jc w:val="center"/>
        <w:rPr>
          <w:rFonts w:ascii="Times New Roman" w:hAnsi="Times New Roman" w:cs="Times New Roman"/>
          <w:sz w:val="21"/>
          <w:szCs w:val="21"/>
        </w:rPr>
      </w:pPr>
    </w:p>
    <w:p w14:paraId="21F5A4EF" w14:textId="77777777" w:rsidR="008E3F78" w:rsidRDefault="008E3F78" w:rsidP="00B52923">
      <w:pPr>
        <w:spacing w:after="0" w:line="240" w:lineRule="auto"/>
        <w:ind w:firstLine="397"/>
        <w:jc w:val="center"/>
        <w:rPr>
          <w:rFonts w:ascii="Times New Roman" w:hAnsi="Times New Roman" w:cs="Times New Roman"/>
          <w:sz w:val="21"/>
          <w:szCs w:val="21"/>
        </w:rPr>
      </w:pPr>
    </w:p>
    <w:p w14:paraId="11FC9439" w14:textId="77777777" w:rsidR="008E3F78" w:rsidRDefault="008E3F78" w:rsidP="00B52923">
      <w:pPr>
        <w:spacing w:after="0" w:line="240" w:lineRule="auto"/>
        <w:ind w:firstLine="397"/>
        <w:jc w:val="center"/>
        <w:rPr>
          <w:rFonts w:ascii="Times New Roman" w:hAnsi="Times New Roman" w:cs="Times New Roman"/>
          <w:sz w:val="21"/>
          <w:szCs w:val="21"/>
        </w:rPr>
      </w:pPr>
    </w:p>
    <w:p w14:paraId="1CE9FE61" w14:textId="77777777" w:rsidR="008E3F78" w:rsidRDefault="008E3F78" w:rsidP="00B52923">
      <w:pPr>
        <w:spacing w:after="0" w:line="240" w:lineRule="auto"/>
        <w:ind w:firstLine="397"/>
        <w:jc w:val="center"/>
        <w:rPr>
          <w:rFonts w:ascii="Times New Roman" w:hAnsi="Times New Roman" w:cs="Times New Roman"/>
          <w:sz w:val="21"/>
          <w:szCs w:val="21"/>
        </w:rPr>
      </w:pPr>
    </w:p>
    <w:p w14:paraId="7713828D" w14:textId="77777777" w:rsidR="008E3F78" w:rsidRDefault="008E3F78" w:rsidP="00B52923">
      <w:pPr>
        <w:spacing w:after="0" w:line="240" w:lineRule="auto"/>
        <w:ind w:firstLine="397"/>
        <w:jc w:val="center"/>
        <w:rPr>
          <w:rFonts w:ascii="Times New Roman" w:hAnsi="Times New Roman" w:cs="Times New Roman"/>
          <w:sz w:val="21"/>
          <w:szCs w:val="21"/>
        </w:rPr>
      </w:pPr>
    </w:p>
    <w:p w14:paraId="6AFC1309" w14:textId="77777777" w:rsidR="008E3F78" w:rsidRDefault="008E3F78" w:rsidP="00B52923">
      <w:pPr>
        <w:spacing w:after="0" w:line="240" w:lineRule="auto"/>
        <w:ind w:firstLine="397"/>
        <w:jc w:val="center"/>
        <w:rPr>
          <w:rFonts w:ascii="Times New Roman" w:hAnsi="Times New Roman" w:cs="Times New Roman"/>
          <w:sz w:val="21"/>
          <w:szCs w:val="21"/>
        </w:rPr>
      </w:pPr>
    </w:p>
    <w:p w14:paraId="537B01F2" w14:textId="77777777" w:rsidR="008E3F78" w:rsidRDefault="008E3F78" w:rsidP="00B52923">
      <w:pPr>
        <w:spacing w:after="0" w:line="240" w:lineRule="auto"/>
        <w:ind w:firstLine="397"/>
        <w:jc w:val="center"/>
        <w:rPr>
          <w:rFonts w:ascii="Times New Roman" w:hAnsi="Times New Roman" w:cs="Times New Roman"/>
          <w:sz w:val="21"/>
          <w:szCs w:val="21"/>
        </w:rPr>
      </w:pPr>
    </w:p>
    <w:p w14:paraId="52C11A84" w14:textId="77777777" w:rsidR="008E3F78" w:rsidRDefault="008E3F78" w:rsidP="008E3F78">
      <w:pPr>
        <w:tabs>
          <w:tab w:val="left" w:pos="2977"/>
        </w:tabs>
        <w:spacing w:after="0" w:line="240" w:lineRule="auto"/>
        <w:ind w:firstLine="397"/>
        <w:jc w:val="center"/>
        <w:rPr>
          <w:rFonts w:ascii="Times New Roman" w:hAnsi="Times New Roman" w:cs="Times New Roman"/>
        </w:rPr>
      </w:pPr>
      <w:r>
        <w:rPr>
          <w:rFonts w:ascii="Times New Roman" w:hAnsi="Times New Roman" w:cs="Times New Roman"/>
        </w:rPr>
        <w:t xml:space="preserve">                </w:t>
      </w:r>
    </w:p>
    <w:p w14:paraId="4072C51F" w14:textId="77777777" w:rsidR="008E3F78" w:rsidRDefault="008E3F78" w:rsidP="008E3F78">
      <w:pPr>
        <w:tabs>
          <w:tab w:val="left" w:pos="2977"/>
        </w:tabs>
        <w:spacing w:after="0" w:line="240" w:lineRule="auto"/>
        <w:ind w:firstLine="397"/>
        <w:jc w:val="center"/>
        <w:rPr>
          <w:rFonts w:ascii="Times New Roman" w:hAnsi="Times New Roman" w:cs="Times New Roman"/>
        </w:rPr>
      </w:pPr>
    </w:p>
    <w:p w14:paraId="59C807A2" w14:textId="77777777" w:rsidR="008E3F78" w:rsidRDefault="008E3F78" w:rsidP="008E3F78">
      <w:pPr>
        <w:tabs>
          <w:tab w:val="left" w:pos="2977"/>
        </w:tabs>
        <w:spacing w:after="0" w:line="240" w:lineRule="auto"/>
        <w:ind w:firstLine="397"/>
        <w:jc w:val="center"/>
        <w:rPr>
          <w:rFonts w:ascii="Times New Roman" w:hAnsi="Times New Roman" w:cs="Times New Roman"/>
        </w:rPr>
      </w:pPr>
    </w:p>
    <w:p w14:paraId="61039B4C" w14:textId="77777777" w:rsidR="008E3F78" w:rsidRDefault="008E3F78" w:rsidP="008E3F78">
      <w:pPr>
        <w:tabs>
          <w:tab w:val="left" w:pos="2977"/>
        </w:tabs>
        <w:spacing w:after="0" w:line="240" w:lineRule="auto"/>
        <w:ind w:firstLine="397"/>
        <w:jc w:val="center"/>
        <w:rPr>
          <w:rFonts w:ascii="Times New Roman" w:hAnsi="Times New Roman" w:cs="Times New Roman"/>
        </w:rPr>
      </w:pPr>
    </w:p>
    <w:p w14:paraId="063DE974" w14:textId="77777777" w:rsidR="008E3F78" w:rsidRDefault="008E3F78" w:rsidP="008E3F78">
      <w:pPr>
        <w:tabs>
          <w:tab w:val="left" w:pos="2977"/>
        </w:tabs>
        <w:spacing w:after="0" w:line="240" w:lineRule="auto"/>
        <w:ind w:firstLine="397"/>
        <w:jc w:val="center"/>
        <w:rPr>
          <w:rFonts w:ascii="Times New Roman" w:hAnsi="Times New Roman" w:cs="Times New Roman"/>
        </w:rPr>
      </w:pPr>
    </w:p>
    <w:p w14:paraId="5EBFD1D8" w14:textId="77777777" w:rsidR="008E3F78" w:rsidRDefault="008E3F78" w:rsidP="008E3F78">
      <w:pPr>
        <w:tabs>
          <w:tab w:val="left" w:pos="2977"/>
        </w:tabs>
        <w:spacing w:after="0" w:line="240" w:lineRule="auto"/>
        <w:ind w:firstLine="397"/>
        <w:jc w:val="center"/>
        <w:rPr>
          <w:rFonts w:ascii="Times New Roman" w:hAnsi="Times New Roman" w:cs="Times New Roman"/>
        </w:rPr>
      </w:pPr>
    </w:p>
    <w:p w14:paraId="25616F79" w14:textId="77777777" w:rsidR="008E3F78" w:rsidRDefault="008E3F78" w:rsidP="008E3F78">
      <w:pPr>
        <w:tabs>
          <w:tab w:val="left" w:pos="2977"/>
        </w:tabs>
        <w:spacing w:after="0" w:line="240" w:lineRule="auto"/>
        <w:ind w:firstLine="397"/>
        <w:jc w:val="center"/>
        <w:rPr>
          <w:rFonts w:ascii="Times New Roman" w:hAnsi="Times New Roman" w:cs="Times New Roman"/>
        </w:rPr>
      </w:pPr>
    </w:p>
    <w:p w14:paraId="2375EF95" w14:textId="77777777" w:rsidR="008E3F78" w:rsidRDefault="008E3F78" w:rsidP="008E3F78">
      <w:pPr>
        <w:tabs>
          <w:tab w:val="left" w:pos="2977"/>
        </w:tabs>
        <w:spacing w:after="0" w:line="240" w:lineRule="auto"/>
        <w:ind w:firstLine="397"/>
        <w:jc w:val="center"/>
        <w:rPr>
          <w:rFonts w:ascii="Times New Roman" w:hAnsi="Times New Roman" w:cs="Times New Roman"/>
        </w:rPr>
      </w:pPr>
    </w:p>
    <w:p w14:paraId="67D5D13B" w14:textId="77777777" w:rsidR="008E3F78" w:rsidRDefault="008E3F78" w:rsidP="008E3F78">
      <w:pPr>
        <w:tabs>
          <w:tab w:val="left" w:pos="2977"/>
        </w:tabs>
        <w:spacing w:after="0" w:line="240" w:lineRule="auto"/>
        <w:ind w:firstLine="397"/>
        <w:jc w:val="center"/>
        <w:rPr>
          <w:rFonts w:ascii="Times New Roman" w:hAnsi="Times New Roman" w:cs="Times New Roman"/>
        </w:rPr>
      </w:pPr>
    </w:p>
    <w:p w14:paraId="0023FECA" w14:textId="77777777" w:rsidR="008E3F78" w:rsidRDefault="008E3F78" w:rsidP="008E3F78">
      <w:pPr>
        <w:tabs>
          <w:tab w:val="left" w:pos="2977"/>
        </w:tabs>
        <w:spacing w:after="0" w:line="240" w:lineRule="auto"/>
        <w:ind w:firstLine="397"/>
        <w:jc w:val="center"/>
        <w:rPr>
          <w:rFonts w:ascii="Times New Roman" w:hAnsi="Times New Roman" w:cs="Times New Roman"/>
        </w:rPr>
      </w:pPr>
    </w:p>
    <w:p w14:paraId="0AA49822" w14:textId="77777777" w:rsidR="008E3F78" w:rsidRDefault="008E3F78" w:rsidP="008E3F78">
      <w:pPr>
        <w:tabs>
          <w:tab w:val="left" w:pos="2977"/>
        </w:tabs>
        <w:spacing w:after="0" w:line="240" w:lineRule="auto"/>
        <w:ind w:firstLine="397"/>
        <w:jc w:val="center"/>
        <w:rPr>
          <w:rFonts w:ascii="Times New Roman" w:hAnsi="Times New Roman" w:cs="Times New Roman"/>
        </w:rPr>
      </w:pPr>
    </w:p>
    <w:p w14:paraId="5ED38FAF" w14:textId="77777777" w:rsidR="008E3F78" w:rsidRDefault="008E3F78" w:rsidP="008E3F78">
      <w:pPr>
        <w:tabs>
          <w:tab w:val="left" w:pos="2977"/>
        </w:tabs>
        <w:spacing w:after="0" w:line="240" w:lineRule="auto"/>
        <w:ind w:firstLine="397"/>
        <w:jc w:val="center"/>
        <w:rPr>
          <w:rFonts w:ascii="Times New Roman" w:hAnsi="Times New Roman" w:cs="Times New Roman"/>
        </w:rPr>
      </w:pPr>
    </w:p>
    <w:p w14:paraId="01B2EEF6" w14:textId="56FC9F1C" w:rsidR="008E3F78" w:rsidRPr="008E3F78" w:rsidRDefault="008E3F78" w:rsidP="008E3F78">
      <w:pPr>
        <w:tabs>
          <w:tab w:val="left" w:pos="2977"/>
        </w:tabs>
        <w:spacing w:after="0" w:line="240" w:lineRule="auto"/>
        <w:ind w:firstLine="397"/>
        <w:jc w:val="center"/>
        <w:rPr>
          <w:rFonts w:ascii="Times New Roman" w:hAnsi="Times New Roman" w:cs="Times New Roman"/>
        </w:rPr>
      </w:pPr>
      <w:r>
        <w:rPr>
          <w:rFonts w:ascii="Times New Roman" w:hAnsi="Times New Roman" w:cs="Times New Roman"/>
        </w:rPr>
        <w:t xml:space="preserve">                 </w:t>
      </w:r>
      <w:r w:rsidRPr="008E3F78">
        <w:rPr>
          <w:rFonts w:ascii="Times New Roman" w:hAnsi="Times New Roman" w:cs="Times New Roman"/>
        </w:rPr>
        <w:sym w:font="Symbol" w:char="F0D3"/>
      </w:r>
      <w:r w:rsidRPr="008E3F78">
        <w:rPr>
          <w:rFonts w:ascii="Times New Roman" w:hAnsi="Times New Roman" w:cs="Times New Roman"/>
        </w:rPr>
        <w:t xml:space="preserve"> </w:t>
      </w:r>
      <w:r>
        <w:rPr>
          <w:rFonts w:ascii="Times New Roman" w:hAnsi="Times New Roman" w:cs="Times New Roman"/>
        </w:rPr>
        <w:t>Булах Е.Г.</w:t>
      </w:r>
      <w:r w:rsidRPr="008E3F78">
        <w:rPr>
          <w:rFonts w:ascii="Times New Roman" w:hAnsi="Times New Roman" w:cs="Times New Roman"/>
        </w:rPr>
        <w:t>, 2024</w:t>
      </w:r>
    </w:p>
    <w:p w14:paraId="29174C90" w14:textId="77777777" w:rsidR="008E3F78" w:rsidRDefault="008E3F78" w:rsidP="008E3F78">
      <w:pPr>
        <w:spacing w:after="0" w:line="240" w:lineRule="auto"/>
        <w:ind w:firstLine="397"/>
        <w:jc w:val="right"/>
        <w:rPr>
          <w:rFonts w:ascii="Times New Roman" w:hAnsi="Times New Roman" w:cs="Times New Roman"/>
        </w:rPr>
      </w:pPr>
      <w:r w:rsidRPr="008E3F78">
        <w:rPr>
          <w:rFonts w:ascii="Times New Roman" w:hAnsi="Times New Roman" w:cs="Times New Roman"/>
        </w:rPr>
        <w:t xml:space="preserve"> </w:t>
      </w:r>
      <w:r w:rsidRPr="008E3F78">
        <w:rPr>
          <w:rFonts w:ascii="Times New Roman" w:hAnsi="Times New Roman" w:cs="Times New Roman"/>
        </w:rPr>
        <w:sym w:font="Symbol" w:char="F0D3"/>
      </w:r>
      <w:r w:rsidRPr="008E3F78">
        <w:rPr>
          <w:rFonts w:ascii="Times New Roman" w:hAnsi="Times New Roman" w:cs="Times New Roman"/>
        </w:rPr>
        <w:t xml:space="preserve"> Дальневосточный </w:t>
      </w:r>
      <w:proofErr w:type="spellStart"/>
      <w:r w:rsidRPr="008E3F78">
        <w:rPr>
          <w:rFonts w:ascii="Times New Roman" w:hAnsi="Times New Roman" w:cs="Times New Roman"/>
        </w:rPr>
        <w:t>государствен</w:t>
      </w:r>
      <w:proofErr w:type="spellEnd"/>
      <w:r>
        <w:rPr>
          <w:rFonts w:ascii="Times New Roman" w:hAnsi="Times New Roman" w:cs="Times New Roman"/>
        </w:rPr>
        <w:t>-</w:t>
      </w:r>
    </w:p>
    <w:p w14:paraId="06B626C5" w14:textId="77777777" w:rsidR="008E3F78" w:rsidRDefault="008E3F78" w:rsidP="008E3F78">
      <w:pPr>
        <w:spacing w:after="0" w:line="240" w:lineRule="auto"/>
        <w:ind w:firstLine="397"/>
        <w:jc w:val="right"/>
        <w:rPr>
          <w:rFonts w:ascii="Times New Roman" w:hAnsi="Times New Roman" w:cs="Times New Roman"/>
        </w:rPr>
      </w:pPr>
      <w:proofErr w:type="spellStart"/>
      <w:r w:rsidRPr="008E3F78">
        <w:rPr>
          <w:rFonts w:ascii="Times New Roman" w:hAnsi="Times New Roman" w:cs="Times New Roman"/>
        </w:rPr>
        <w:t>ный</w:t>
      </w:r>
      <w:proofErr w:type="spellEnd"/>
      <w:r w:rsidRPr="008E3F78">
        <w:rPr>
          <w:rFonts w:ascii="Times New Roman" w:hAnsi="Times New Roman" w:cs="Times New Roman"/>
        </w:rPr>
        <w:t xml:space="preserve"> технический </w:t>
      </w:r>
      <w:proofErr w:type="spellStart"/>
      <w:r w:rsidRPr="008E3F78">
        <w:rPr>
          <w:rFonts w:ascii="Times New Roman" w:hAnsi="Times New Roman" w:cs="Times New Roman"/>
        </w:rPr>
        <w:t>рыбохозяйст</w:t>
      </w:r>
      <w:proofErr w:type="spellEnd"/>
      <w:r>
        <w:rPr>
          <w:rFonts w:ascii="Times New Roman" w:hAnsi="Times New Roman" w:cs="Times New Roman"/>
        </w:rPr>
        <w:t>-</w:t>
      </w:r>
    </w:p>
    <w:p w14:paraId="64A8015B" w14:textId="5070BAB5" w:rsidR="008E3F78" w:rsidRPr="008E3F78" w:rsidRDefault="008E3F78" w:rsidP="008E3F78">
      <w:pPr>
        <w:spacing w:after="0" w:line="240" w:lineRule="auto"/>
        <w:ind w:firstLine="397"/>
        <w:jc w:val="center"/>
        <w:rPr>
          <w:rFonts w:ascii="Times New Roman" w:hAnsi="Times New Roman" w:cs="Times New Roman"/>
          <w:sz w:val="21"/>
          <w:szCs w:val="21"/>
        </w:rPr>
      </w:pPr>
      <w:r>
        <w:rPr>
          <w:rFonts w:ascii="Times New Roman" w:hAnsi="Times New Roman" w:cs="Times New Roman"/>
        </w:rPr>
        <w:t xml:space="preserve">                                             </w:t>
      </w:r>
      <w:r w:rsidRPr="008E3F78">
        <w:rPr>
          <w:rFonts w:ascii="Times New Roman" w:hAnsi="Times New Roman" w:cs="Times New Roman"/>
        </w:rPr>
        <w:t>венный университет, 202</w:t>
      </w:r>
      <w:r>
        <w:rPr>
          <w:rFonts w:ascii="Times New Roman" w:hAnsi="Times New Roman" w:cs="Times New Roman"/>
        </w:rPr>
        <w:t>4</w:t>
      </w:r>
      <w:r w:rsidRPr="008E3F78">
        <w:rPr>
          <w:rFonts w:ascii="Times New Roman" w:hAnsi="Times New Roman" w:cs="Times New Roman"/>
        </w:rPr>
        <w:t xml:space="preserve"> г.</w:t>
      </w:r>
    </w:p>
    <w:p w14:paraId="298220B3" w14:textId="3BB14240" w:rsidR="00E37761" w:rsidRPr="00E37761" w:rsidRDefault="00E37761" w:rsidP="00E37761">
      <w:pPr>
        <w:pStyle w:val="a9"/>
        <w:spacing w:line="240" w:lineRule="auto"/>
        <w:ind w:firstLine="397"/>
        <w:rPr>
          <w:rFonts w:eastAsia="Calibri"/>
          <w:sz w:val="21"/>
          <w:szCs w:val="21"/>
          <w:lang w:eastAsia="en-US"/>
        </w:rPr>
      </w:pPr>
      <w:r w:rsidRPr="00E37761">
        <w:rPr>
          <w:rFonts w:eastAsia="Calibri"/>
          <w:sz w:val="21"/>
          <w:szCs w:val="21"/>
          <w:lang w:eastAsia="en-US"/>
        </w:rPr>
        <w:lastRenderedPageBreak/>
        <w:t xml:space="preserve">Целями освоения дисциплины являются формирование у </w:t>
      </w:r>
      <w:r w:rsidRPr="00E37761">
        <w:rPr>
          <w:rFonts w:eastAsia="Calibri"/>
          <w:sz w:val="21"/>
          <w:szCs w:val="21"/>
          <w:lang w:eastAsia="en-US"/>
        </w:rPr>
        <w:t>студентов</w:t>
      </w:r>
      <w:r w:rsidRPr="00E37761">
        <w:rPr>
          <w:rFonts w:eastAsia="Calibri"/>
          <w:sz w:val="21"/>
          <w:szCs w:val="21"/>
          <w:lang w:eastAsia="en-US"/>
        </w:rPr>
        <w:t xml:space="preserve"> специальности 26.05.05 знаний принципов работы и правил эксплуатации технических средств судовождения, навыков обслуживания и проверки комплекса технических средств судовождения для обеспечения навигационной безопасности плавания и ведения промысла судов флота рыбной промышленности при работе в должности вахтенного помощника капитана с дальнейшей возможностью занимать должности старшего помощника капитана и капитана на морских судах в соответствии с требованиями МК ПДНВ.</w:t>
      </w:r>
    </w:p>
    <w:p w14:paraId="7B9E528B" w14:textId="1881C7FC" w:rsidR="00E37761" w:rsidRDefault="00E37761" w:rsidP="00B52923">
      <w:pPr>
        <w:pStyle w:val="a9"/>
        <w:spacing w:line="240" w:lineRule="auto"/>
        <w:ind w:firstLine="397"/>
        <w:rPr>
          <w:rFonts w:eastAsia="Calibri"/>
          <w:sz w:val="21"/>
          <w:szCs w:val="21"/>
          <w:lang w:eastAsia="en-US"/>
        </w:rPr>
      </w:pPr>
      <w:r w:rsidRPr="00E37761">
        <w:rPr>
          <w:rFonts w:eastAsia="Calibri"/>
          <w:sz w:val="21"/>
          <w:szCs w:val="21"/>
          <w:lang w:eastAsia="en-US"/>
        </w:rPr>
        <w:t>Процесс изучения дисциплины направлен на достижение запланированных результатов обучения, соотнесенных с установленными индикаторами достижения компетенци</w:t>
      </w:r>
      <w:r w:rsidRPr="00E37761">
        <w:rPr>
          <w:rFonts w:eastAsia="Calibri"/>
          <w:sz w:val="21"/>
          <w:szCs w:val="21"/>
          <w:lang w:eastAsia="en-US"/>
        </w:rPr>
        <w:t>и: способность определять место судна с использованием радионавигационных средств.</w:t>
      </w:r>
    </w:p>
    <w:p w14:paraId="2DAE2D18" w14:textId="77777777" w:rsidR="00E37761" w:rsidRPr="00E37761" w:rsidRDefault="00E37761" w:rsidP="00B52923">
      <w:pPr>
        <w:pStyle w:val="a9"/>
        <w:spacing w:line="240" w:lineRule="auto"/>
        <w:ind w:firstLine="397"/>
        <w:rPr>
          <w:rFonts w:eastAsia="Calibri"/>
          <w:sz w:val="21"/>
          <w:szCs w:val="21"/>
          <w:lang w:eastAsia="en-US"/>
        </w:rPr>
      </w:pPr>
    </w:p>
    <w:p w14:paraId="67B1ADC0" w14:textId="77777777" w:rsidR="00E37761" w:rsidRDefault="00E37761">
      <w:pPr>
        <w:rPr>
          <w:rFonts w:ascii="Times New Roman" w:eastAsia="Calibri" w:hAnsi="Times New Roman" w:cs="Times New Roman"/>
          <w:kern w:val="0"/>
          <w:sz w:val="21"/>
          <w:szCs w:val="21"/>
          <w14:ligatures w14:val="none"/>
        </w:rPr>
      </w:pPr>
      <w:r>
        <w:rPr>
          <w:rFonts w:eastAsia="Calibri"/>
          <w:sz w:val="21"/>
          <w:szCs w:val="21"/>
        </w:rPr>
        <w:br w:type="page"/>
      </w:r>
    </w:p>
    <w:p w14:paraId="19C2597E" w14:textId="0E04C2CB" w:rsidR="00182C3E" w:rsidRPr="00E37761" w:rsidRDefault="00182C3E" w:rsidP="00B52923">
      <w:pPr>
        <w:pStyle w:val="a9"/>
        <w:spacing w:line="240" w:lineRule="auto"/>
        <w:ind w:firstLine="397"/>
        <w:rPr>
          <w:rFonts w:eastAsia="Calibri"/>
          <w:sz w:val="21"/>
          <w:szCs w:val="21"/>
          <w:lang w:eastAsia="en-US"/>
        </w:rPr>
      </w:pPr>
      <w:r w:rsidRPr="00E37761">
        <w:rPr>
          <w:rFonts w:eastAsia="Calibri"/>
          <w:sz w:val="21"/>
          <w:szCs w:val="21"/>
          <w:lang w:eastAsia="en-US"/>
        </w:rPr>
        <w:lastRenderedPageBreak/>
        <w:t>Радар с</w:t>
      </w:r>
      <w:r w:rsidRPr="00E37761">
        <w:rPr>
          <w:rFonts w:eastAsia="Calibri"/>
          <w:sz w:val="21"/>
          <w:szCs w:val="21"/>
          <w:lang w:eastAsia="en-US"/>
        </w:rPr>
        <w:t>ери</w:t>
      </w:r>
      <w:r w:rsidRPr="00E37761">
        <w:rPr>
          <w:rFonts w:eastAsia="Calibri"/>
          <w:sz w:val="21"/>
          <w:szCs w:val="21"/>
          <w:lang w:eastAsia="en-US"/>
        </w:rPr>
        <w:t>и</w:t>
      </w:r>
      <w:r w:rsidRPr="00E37761">
        <w:rPr>
          <w:rFonts w:eastAsia="Calibri"/>
          <w:sz w:val="21"/>
          <w:szCs w:val="21"/>
          <w:lang w:eastAsia="en-US"/>
        </w:rPr>
        <w:t xml:space="preserve"> </w:t>
      </w:r>
      <w:r w:rsidRPr="00182C3E">
        <w:rPr>
          <w:rFonts w:eastAsia="Calibri"/>
          <w:sz w:val="21"/>
          <w:szCs w:val="21"/>
          <w:lang w:val="en-US" w:eastAsia="en-US"/>
        </w:rPr>
        <w:t>JMA</w:t>
      </w:r>
      <w:r w:rsidRPr="00E37761">
        <w:rPr>
          <w:rFonts w:eastAsia="Calibri"/>
          <w:sz w:val="21"/>
          <w:szCs w:val="21"/>
          <w:lang w:eastAsia="en-US"/>
        </w:rPr>
        <w:t xml:space="preserve">-9100 </w:t>
      </w:r>
      <w:proofErr w:type="gramStart"/>
      <w:r w:rsidRPr="00E37761">
        <w:rPr>
          <w:rFonts w:eastAsia="Calibri"/>
          <w:sz w:val="21"/>
          <w:szCs w:val="21"/>
          <w:lang w:eastAsia="en-US"/>
        </w:rPr>
        <w:t>- это</w:t>
      </w:r>
      <w:proofErr w:type="gramEnd"/>
      <w:r w:rsidRPr="00E37761">
        <w:rPr>
          <w:rFonts w:eastAsia="Calibri"/>
          <w:sz w:val="21"/>
          <w:szCs w:val="21"/>
          <w:lang w:eastAsia="en-US"/>
        </w:rPr>
        <w:t xml:space="preserve"> цветная радарная система, разработанная в соответствии с международными стандартами </w:t>
      </w:r>
      <w:r w:rsidRPr="00182C3E">
        <w:rPr>
          <w:rFonts w:eastAsia="Calibri"/>
          <w:sz w:val="21"/>
          <w:szCs w:val="21"/>
          <w:lang w:val="en-US" w:eastAsia="en-US"/>
        </w:rPr>
        <w:t>IMO</w:t>
      </w:r>
      <w:r w:rsidRPr="00E37761">
        <w:rPr>
          <w:rFonts w:eastAsia="Calibri"/>
          <w:sz w:val="21"/>
          <w:szCs w:val="21"/>
          <w:lang w:eastAsia="en-US"/>
        </w:rPr>
        <w:t>.</w:t>
      </w:r>
    </w:p>
    <w:p w14:paraId="6F1CD40E" w14:textId="1A390D5D"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Особенности:</w:t>
      </w:r>
    </w:p>
    <w:p w14:paraId="40002109" w14:textId="77777777" w:rsidR="00E9480B" w:rsidRPr="00B60F79" w:rsidRDefault="00E9480B" w:rsidP="00B52923">
      <w:pPr>
        <w:numPr>
          <w:ilvl w:val="0"/>
          <w:numId w:val="9"/>
        </w:numPr>
        <w:shd w:val="clear" w:color="auto" w:fill="FFFFFF"/>
        <w:spacing w:after="0" w:line="240" w:lineRule="auto"/>
        <w:ind w:left="0"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 xml:space="preserve">Усовершенствованная система обработки сигнала для обеспечения надежной навигационной информации с применением функции - “Target </w:t>
      </w:r>
      <w:proofErr w:type="spellStart"/>
      <w:r w:rsidRPr="00B60F79">
        <w:rPr>
          <w:rFonts w:ascii="Times New Roman" w:eastAsia="Calibri" w:hAnsi="Times New Roman" w:cs="Times New Roman"/>
          <w:sz w:val="21"/>
          <w:szCs w:val="21"/>
        </w:rPr>
        <w:t>Enhancement</w:t>
      </w:r>
      <w:proofErr w:type="spellEnd"/>
      <w:r w:rsidRPr="00B60F79">
        <w:rPr>
          <w:rFonts w:ascii="Times New Roman" w:eastAsia="Calibri" w:hAnsi="Times New Roman" w:cs="Times New Roman"/>
          <w:sz w:val="21"/>
          <w:szCs w:val="21"/>
        </w:rPr>
        <w:t xml:space="preserve"> </w:t>
      </w:r>
      <w:proofErr w:type="spellStart"/>
      <w:r w:rsidRPr="00B60F79">
        <w:rPr>
          <w:rFonts w:ascii="Times New Roman" w:eastAsia="Calibri" w:hAnsi="Times New Roman" w:cs="Times New Roman"/>
          <w:sz w:val="21"/>
          <w:szCs w:val="21"/>
        </w:rPr>
        <w:t>Function</w:t>
      </w:r>
      <w:proofErr w:type="spellEnd"/>
      <w:r w:rsidRPr="00B60F79">
        <w:rPr>
          <w:rFonts w:ascii="Times New Roman" w:eastAsia="Calibri" w:hAnsi="Times New Roman" w:cs="Times New Roman"/>
          <w:sz w:val="21"/>
          <w:szCs w:val="21"/>
        </w:rPr>
        <w:t>” (TEF) - многоуровневое увеличение разрешающей способности;</w:t>
      </w:r>
    </w:p>
    <w:p w14:paraId="60002B29" w14:textId="77777777" w:rsidR="00E9480B" w:rsidRPr="00B60F79" w:rsidRDefault="00E9480B" w:rsidP="00B52923">
      <w:pPr>
        <w:numPr>
          <w:ilvl w:val="0"/>
          <w:numId w:val="9"/>
        </w:numPr>
        <w:shd w:val="clear" w:color="auto" w:fill="FFFFFF"/>
        <w:spacing w:after="0" w:line="240" w:lineRule="auto"/>
        <w:ind w:left="0"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 xml:space="preserve">Функция “Sea </w:t>
      </w:r>
      <w:proofErr w:type="spellStart"/>
      <w:r w:rsidRPr="00B60F79">
        <w:rPr>
          <w:rFonts w:ascii="Times New Roman" w:eastAsia="Calibri" w:hAnsi="Times New Roman" w:cs="Times New Roman"/>
          <w:sz w:val="21"/>
          <w:szCs w:val="21"/>
        </w:rPr>
        <w:t>Clutter</w:t>
      </w:r>
      <w:proofErr w:type="spellEnd"/>
      <w:r w:rsidRPr="00B60F79">
        <w:rPr>
          <w:rFonts w:ascii="Times New Roman" w:eastAsia="Calibri" w:hAnsi="Times New Roman" w:cs="Times New Roman"/>
          <w:sz w:val="21"/>
          <w:szCs w:val="21"/>
        </w:rPr>
        <w:t>” возможность подавления помех по различным секторам радиолокационного изображения при плавании судна в прибрежных водах и при нахождении судна на одной стороне с береговой линией;</w:t>
      </w:r>
    </w:p>
    <w:p w14:paraId="0184BC62" w14:textId="77777777" w:rsidR="00E9480B" w:rsidRPr="00B60F79" w:rsidRDefault="00E9480B" w:rsidP="00B52923">
      <w:pPr>
        <w:numPr>
          <w:ilvl w:val="0"/>
          <w:numId w:val="9"/>
        </w:numPr>
        <w:shd w:val="clear" w:color="auto" w:fill="FFFFFF"/>
        <w:spacing w:after="0" w:line="240" w:lineRule="auto"/>
        <w:ind w:left="0"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Функция “</w:t>
      </w:r>
      <w:proofErr w:type="spellStart"/>
      <w:r w:rsidRPr="00B60F79">
        <w:rPr>
          <w:rFonts w:ascii="Times New Roman" w:eastAsia="Calibri" w:hAnsi="Times New Roman" w:cs="Times New Roman"/>
          <w:sz w:val="21"/>
          <w:szCs w:val="21"/>
        </w:rPr>
        <w:t>Constaview</w:t>
      </w:r>
      <w:proofErr w:type="spellEnd"/>
      <w:r w:rsidRPr="00B60F79">
        <w:rPr>
          <w:rFonts w:ascii="Times New Roman" w:eastAsia="Calibri" w:hAnsi="Times New Roman" w:cs="Times New Roman"/>
          <w:sz w:val="21"/>
          <w:szCs w:val="21"/>
        </w:rPr>
        <w:t xml:space="preserve">” обновление радиолокационного изображения каждые 16 </w:t>
      </w:r>
      <w:proofErr w:type="spellStart"/>
      <w:r w:rsidRPr="00B60F79">
        <w:rPr>
          <w:rFonts w:ascii="Times New Roman" w:eastAsia="Calibri" w:hAnsi="Times New Roman" w:cs="Times New Roman"/>
          <w:sz w:val="21"/>
          <w:szCs w:val="21"/>
        </w:rPr>
        <w:t>мсек</w:t>
      </w:r>
      <w:proofErr w:type="spellEnd"/>
      <w:r w:rsidRPr="00B60F79">
        <w:rPr>
          <w:rFonts w:ascii="Times New Roman" w:eastAsia="Calibri" w:hAnsi="Times New Roman" w:cs="Times New Roman"/>
          <w:sz w:val="21"/>
          <w:szCs w:val="21"/>
        </w:rPr>
        <w:t>, что позволяет показывать навигационную обстановку практически в реальном масштабе времени;</w:t>
      </w:r>
    </w:p>
    <w:p w14:paraId="5C3BB213" w14:textId="77777777" w:rsidR="00E9480B" w:rsidRPr="00B60F79" w:rsidRDefault="00E9480B" w:rsidP="00B52923">
      <w:pPr>
        <w:numPr>
          <w:ilvl w:val="0"/>
          <w:numId w:val="9"/>
        </w:numPr>
        <w:shd w:val="clear" w:color="auto" w:fill="FFFFFF"/>
        <w:spacing w:after="0" w:line="240" w:lineRule="auto"/>
        <w:ind w:left="0"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Простота в управлении посредством программируемых клавиш, эргономичной клавиатуры со встроенным трекболом и клавишами регулировки;</w:t>
      </w:r>
    </w:p>
    <w:p w14:paraId="792B5EC3" w14:textId="77777777" w:rsidR="00E9480B" w:rsidRPr="00B60F79" w:rsidRDefault="00E9480B" w:rsidP="00B52923">
      <w:pPr>
        <w:numPr>
          <w:ilvl w:val="0"/>
          <w:numId w:val="9"/>
        </w:numPr>
        <w:shd w:val="clear" w:color="auto" w:fill="FFFFFF"/>
        <w:spacing w:after="0" w:line="240" w:lineRule="auto"/>
        <w:ind w:left="0"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LSD-дисплей обеспечивает четкое радиолокационное изображение;</w:t>
      </w:r>
    </w:p>
    <w:p w14:paraId="0FDF5EAC" w14:textId="77777777" w:rsidR="00E9480B" w:rsidRPr="00B60F79" w:rsidRDefault="00E9480B" w:rsidP="00B52923">
      <w:pPr>
        <w:numPr>
          <w:ilvl w:val="0"/>
          <w:numId w:val="9"/>
        </w:numPr>
        <w:shd w:val="clear" w:color="auto" w:fill="FFFFFF"/>
        <w:spacing w:after="0" w:line="240" w:lineRule="auto"/>
        <w:ind w:left="0"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Автоматический расчет параметров движения до 100 целей (APRA), захваченных автоматически;</w:t>
      </w:r>
    </w:p>
    <w:p w14:paraId="073F9B78" w14:textId="77777777" w:rsidR="00E9480B" w:rsidRPr="00B60F79" w:rsidRDefault="00E9480B" w:rsidP="00B52923">
      <w:pPr>
        <w:numPr>
          <w:ilvl w:val="0"/>
          <w:numId w:val="9"/>
        </w:numPr>
        <w:shd w:val="clear" w:color="auto" w:fill="FFFFFF"/>
        <w:spacing w:after="0" w:line="240" w:lineRule="auto"/>
        <w:ind w:left="0"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Наложение электронной карты;</w:t>
      </w:r>
    </w:p>
    <w:p w14:paraId="2E3BF9CD" w14:textId="77777777" w:rsidR="00E9480B" w:rsidRPr="00B60F79" w:rsidRDefault="00E9480B" w:rsidP="00B52923">
      <w:pPr>
        <w:numPr>
          <w:ilvl w:val="0"/>
          <w:numId w:val="9"/>
        </w:numPr>
        <w:shd w:val="clear" w:color="auto" w:fill="FFFFFF"/>
        <w:spacing w:after="0" w:line="240" w:lineRule="auto"/>
        <w:ind w:left="0"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Режим работы:</w:t>
      </w:r>
    </w:p>
    <w:p w14:paraId="4DEAF195" w14:textId="77777777" w:rsidR="00E9480B" w:rsidRPr="00B60F79" w:rsidRDefault="00E9480B" w:rsidP="00B52923">
      <w:pPr>
        <w:shd w:val="clear" w:color="auto" w:fill="FFFFFF"/>
        <w:spacing w:after="0" w:line="240" w:lineRule="auto"/>
        <w:ind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 Независимый;</w:t>
      </w:r>
    </w:p>
    <w:p w14:paraId="4942BF3D" w14:textId="77777777" w:rsidR="00E9480B" w:rsidRPr="00B60F79" w:rsidRDefault="00E9480B" w:rsidP="00B52923">
      <w:pPr>
        <w:shd w:val="clear" w:color="auto" w:fill="FFFFFF"/>
        <w:spacing w:after="0" w:line="240" w:lineRule="auto"/>
        <w:ind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 Режим дублирования изображения;</w:t>
      </w:r>
    </w:p>
    <w:p w14:paraId="20AF6665" w14:textId="77777777" w:rsidR="00E9480B" w:rsidRPr="00B60F79" w:rsidRDefault="00E9480B" w:rsidP="00B52923">
      <w:pPr>
        <w:shd w:val="clear" w:color="auto" w:fill="FFFFFF"/>
        <w:spacing w:after="0" w:line="240" w:lineRule="auto"/>
        <w:ind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 Режим переключения в объединенную сеть до 8 РЛС.</w:t>
      </w:r>
    </w:p>
    <w:p w14:paraId="03F8055D" w14:textId="77777777" w:rsidR="00E9480B" w:rsidRDefault="00E9480B" w:rsidP="00B52923">
      <w:pPr>
        <w:pStyle w:val="a9"/>
        <w:spacing w:line="240" w:lineRule="auto"/>
        <w:ind w:firstLine="397"/>
        <w:rPr>
          <w:rFonts w:eastAsia="Calibri"/>
          <w:sz w:val="21"/>
          <w:szCs w:val="21"/>
          <w:lang w:eastAsia="en-US"/>
        </w:rPr>
      </w:pPr>
      <w:r w:rsidRPr="00B60F79">
        <w:rPr>
          <w:rFonts w:eastAsia="Calibri"/>
          <w:sz w:val="21"/>
          <w:szCs w:val="21"/>
          <w:lang w:val="en-US" w:eastAsia="en-US"/>
        </w:rPr>
        <w:t>JRC</w:t>
      </w:r>
      <w:r w:rsidRPr="00B60F79">
        <w:rPr>
          <w:rFonts w:eastAsia="Calibri"/>
          <w:sz w:val="21"/>
          <w:szCs w:val="21"/>
          <w:lang w:eastAsia="en-US"/>
        </w:rPr>
        <w:t xml:space="preserve"> </w:t>
      </w:r>
      <w:r w:rsidRPr="00B60F79">
        <w:rPr>
          <w:rFonts w:eastAsia="Calibri"/>
          <w:sz w:val="21"/>
          <w:szCs w:val="21"/>
          <w:lang w:val="en-US" w:eastAsia="en-US"/>
        </w:rPr>
        <w:t>JMA</w:t>
      </w:r>
      <w:r w:rsidRPr="00B60F79">
        <w:rPr>
          <w:rFonts w:eastAsia="Calibri"/>
          <w:sz w:val="21"/>
          <w:szCs w:val="21"/>
          <w:lang w:eastAsia="en-US"/>
        </w:rPr>
        <w:t xml:space="preserve"> – 9100 – серия радиолокационных станций, комплектующихся 23 – дюймовым дисплеем и использующих самые передовые технологии отрасли. Радары данной серии сертифицированы Российским морским регистром судоходства (РМРС).</w:t>
      </w:r>
    </w:p>
    <w:p w14:paraId="2A0C21A7" w14:textId="77777777" w:rsidR="00E37761" w:rsidRDefault="00E37761" w:rsidP="00B52923">
      <w:pPr>
        <w:pStyle w:val="a9"/>
        <w:spacing w:line="240" w:lineRule="auto"/>
        <w:ind w:firstLine="397"/>
        <w:rPr>
          <w:rFonts w:eastAsia="Calibri"/>
          <w:sz w:val="21"/>
          <w:szCs w:val="21"/>
          <w:lang w:eastAsia="en-US"/>
        </w:rPr>
      </w:pPr>
    </w:p>
    <w:p w14:paraId="7D010904" w14:textId="53698EDD" w:rsidR="00E37761" w:rsidRPr="00E37761" w:rsidRDefault="00E37761" w:rsidP="00B52923">
      <w:pPr>
        <w:pStyle w:val="a9"/>
        <w:spacing w:line="240" w:lineRule="auto"/>
        <w:ind w:firstLine="397"/>
        <w:rPr>
          <w:rFonts w:eastAsia="Calibri"/>
          <w:b/>
          <w:bCs/>
          <w:sz w:val="21"/>
          <w:szCs w:val="21"/>
          <w:lang w:eastAsia="en-US"/>
        </w:rPr>
      </w:pPr>
      <w:r w:rsidRPr="00E37761">
        <w:rPr>
          <w:rFonts w:eastAsia="Calibri"/>
          <w:b/>
          <w:bCs/>
          <w:sz w:val="21"/>
          <w:szCs w:val="21"/>
          <w:lang w:eastAsia="en-US"/>
        </w:rPr>
        <w:t>1. Состав.</w:t>
      </w:r>
    </w:p>
    <w:p w14:paraId="5DD8AF33"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 xml:space="preserve">Все модели из данной серии доступны в двух исполнениях: для настольного размещения (рис.3) и как отдельные устройства (рис.4), что позволяет подобрать тип РЛС под судно пользователя. Радиолокационные станции оснащены встроенным модулем отслеживания </w:t>
      </w:r>
      <w:r w:rsidRPr="00B60F79">
        <w:rPr>
          <w:rFonts w:eastAsia="Calibri"/>
          <w:sz w:val="21"/>
          <w:szCs w:val="21"/>
          <w:lang w:eastAsia="en-US"/>
        </w:rPr>
        <w:lastRenderedPageBreak/>
        <w:t xml:space="preserve">целей (ТТ, </w:t>
      </w:r>
      <w:r w:rsidRPr="00B60F79">
        <w:rPr>
          <w:rFonts w:eastAsia="Calibri"/>
          <w:sz w:val="21"/>
          <w:szCs w:val="21"/>
          <w:lang w:val="en-US" w:eastAsia="en-US"/>
        </w:rPr>
        <w:t>Target</w:t>
      </w:r>
      <w:r w:rsidRPr="00B60F79">
        <w:rPr>
          <w:rFonts w:eastAsia="Calibri"/>
          <w:sz w:val="21"/>
          <w:szCs w:val="21"/>
          <w:lang w:eastAsia="en-US"/>
        </w:rPr>
        <w:t xml:space="preserve"> </w:t>
      </w:r>
      <w:r w:rsidRPr="00B60F79">
        <w:rPr>
          <w:rFonts w:eastAsia="Calibri"/>
          <w:sz w:val="21"/>
          <w:szCs w:val="21"/>
          <w:lang w:val="en-US" w:eastAsia="en-US"/>
        </w:rPr>
        <w:t>Tracking</w:t>
      </w:r>
      <w:r w:rsidRPr="00B60F79">
        <w:rPr>
          <w:rFonts w:eastAsia="Calibri"/>
          <w:sz w:val="21"/>
          <w:szCs w:val="21"/>
          <w:lang w:eastAsia="en-US"/>
        </w:rPr>
        <w:t>) с поддержкой до 100 целей и интерфейсом АИС.</w:t>
      </w:r>
    </w:p>
    <w:p w14:paraId="5CC61244" w14:textId="77777777" w:rsidR="00E9480B" w:rsidRPr="00B60F79" w:rsidRDefault="00E9480B" w:rsidP="00B52923">
      <w:pPr>
        <w:pStyle w:val="a9"/>
        <w:spacing w:line="240" w:lineRule="auto"/>
        <w:ind w:firstLine="397"/>
        <w:rPr>
          <w:rFonts w:eastAsia="Calibri"/>
          <w:sz w:val="21"/>
          <w:szCs w:val="21"/>
          <w:lang w:eastAsia="en-US"/>
        </w:rPr>
      </w:pPr>
    </w:p>
    <w:p w14:paraId="35B79345" w14:textId="494BDBC4" w:rsidR="00E9480B" w:rsidRPr="00B60F79" w:rsidRDefault="007E099E" w:rsidP="00A25FFA">
      <w:pPr>
        <w:pStyle w:val="a9"/>
        <w:spacing w:line="240" w:lineRule="auto"/>
        <w:ind w:firstLine="0"/>
        <w:jc w:val="center"/>
        <w:rPr>
          <w:rFonts w:eastAsia="Calibri"/>
          <w:sz w:val="21"/>
          <w:szCs w:val="21"/>
          <w:lang w:eastAsia="en-US"/>
        </w:rPr>
      </w:pPr>
      <w:r>
        <w:rPr>
          <w:noProof/>
        </w:rPr>
        <w:drawing>
          <wp:inline distT="0" distB="0" distL="0" distR="0" wp14:anchorId="617CF856" wp14:editId="2065D522">
            <wp:extent cx="1603131" cy="1323975"/>
            <wp:effectExtent l="0" t="0" r="0" b="0"/>
            <wp:docPr id="1822831069" name="Рисунок 1822831069" descr="Изображение выглядит как электроника, Электронное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31069" name="Рисунок 1822831069" descr="Изображение выглядит как электроника, Электронное устройство&#10;&#10;Автоматически созданное описание"/>
                    <pic:cNvPicPr/>
                  </pic:nvPicPr>
                  <pic:blipFill>
                    <a:blip r:embed="rId7"/>
                    <a:stretch>
                      <a:fillRect/>
                    </a:stretch>
                  </pic:blipFill>
                  <pic:spPr>
                    <a:xfrm>
                      <a:off x="0" y="0"/>
                      <a:ext cx="1610036" cy="1329677"/>
                    </a:xfrm>
                    <a:prstGeom prst="rect">
                      <a:avLst/>
                    </a:prstGeom>
                  </pic:spPr>
                </pic:pic>
              </a:graphicData>
            </a:graphic>
          </wp:inline>
        </w:drawing>
      </w:r>
    </w:p>
    <w:p w14:paraId="5E998C5D" w14:textId="68A7C2B2" w:rsidR="00E9480B" w:rsidRPr="00797BC8" w:rsidRDefault="00797BC8" w:rsidP="00A25FFA">
      <w:pPr>
        <w:pStyle w:val="a3"/>
        <w:numPr>
          <w:ilvl w:val="0"/>
          <w:numId w:val="0"/>
        </w:numPr>
        <w:spacing w:before="0" w:after="0"/>
        <w:rPr>
          <w:sz w:val="19"/>
          <w:szCs w:val="19"/>
        </w:rPr>
      </w:pPr>
      <w:r w:rsidRPr="00797BC8">
        <w:rPr>
          <w:sz w:val="19"/>
          <w:szCs w:val="19"/>
        </w:rPr>
        <w:t xml:space="preserve">Рис.1. </w:t>
      </w:r>
      <w:r w:rsidR="00E9480B" w:rsidRPr="00797BC8">
        <w:rPr>
          <w:sz w:val="19"/>
          <w:szCs w:val="19"/>
        </w:rPr>
        <w:t>Монитор настольного типа</w:t>
      </w:r>
    </w:p>
    <w:p w14:paraId="43AAC4DF" w14:textId="13B2D10F" w:rsidR="00E9480B" w:rsidRDefault="007E099E" w:rsidP="00A25FFA">
      <w:pPr>
        <w:pStyle w:val="a9"/>
        <w:spacing w:line="240" w:lineRule="auto"/>
        <w:ind w:firstLine="0"/>
        <w:jc w:val="center"/>
        <w:rPr>
          <w:noProof/>
          <w:sz w:val="21"/>
          <w:szCs w:val="21"/>
        </w:rPr>
      </w:pPr>
      <w:r>
        <w:rPr>
          <w:noProof/>
        </w:rPr>
        <w:drawing>
          <wp:inline distT="0" distB="0" distL="0" distR="0" wp14:anchorId="4E0AF2A8" wp14:editId="1F65E53C">
            <wp:extent cx="1843787" cy="581025"/>
            <wp:effectExtent l="0" t="0" r="4445" b="0"/>
            <wp:docPr id="1824314353" name="Рисунок 1824314353" descr="Изображение выглядит как электроника, Электронное устройство, контроль, пульт дистанционного управле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14353" name="Рисунок 1824314353" descr="Изображение выглядит как электроника, Электронное устройство, контроль, пульт дистанционного управления&#10;&#10;Автоматически созданное описание"/>
                    <pic:cNvPicPr/>
                  </pic:nvPicPr>
                  <pic:blipFill>
                    <a:blip r:embed="rId8"/>
                    <a:stretch>
                      <a:fillRect/>
                    </a:stretch>
                  </pic:blipFill>
                  <pic:spPr>
                    <a:xfrm>
                      <a:off x="0" y="0"/>
                      <a:ext cx="1850494" cy="583139"/>
                    </a:xfrm>
                    <a:prstGeom prst="rect">
                      <a:avLst/>
                    </a:prstGeom>
                  </pic:spPr>
                </pic:pic>
              </a:graphicData>
            </a:graphic>
          </wp:inline>
        </w:drawing>
      </w:r>
    </w:p>
    <w:p w14:paraId="1F31E0F2" w14:textId="4EE711F0" w:rsidR="007E099E" w:rsidRPr="00797BC8" w:rsidRDefault="007E099E" w:rsidP="00A25FFA">
      <w:pPr>
        <w:pStyle w:val="a9"/>
        <w:spacing w:line="240" w:lineRule="auto"/>
        <w:ind w:firstLine="0"/>
        <w:jc w:val="center"/>
        <w:rPr>
          <w:noProof/>
          <w:sz w:val="19"/>
          <w:szCs w:val="19"/>
        </w:rPr>
      </w:pPr>
      <w:r w:rsidRPr="00797BC8">
        <w:rPr>
          <w:noProof/>
          <w:sz w:val="19"/>
          <w:szCs w:val="19"/>
        </w:rPr>
        <w:t>Рис.2. Оперативный блок настольного типа</w:t>
      </w:r>
    </w:p>
    <w:p w14:paraId="349F0065" w14:textId="3ED6DB5D" w:rsidR="007E099E" w:rsidRDefault="007E099E" w:rsidP="00A25FFA">
      <w:pPr>
        <w:pStyle w:val="a9"/>
        <w:spacing w:line="240" w:lineRule="auto"/>
        <w:ind w:firstLine="0"/>
        <w:jc w:val="center"/>
        <w:rPr>
          <w:noProof/>
          <w:sz w:val="21"/>
          <w:szCs w:val="21"/>
        </w:rPr>
      </w:pPr>
      <w:r>
        <w:rPr>
          <w:noProof/>
        </w:rPr>
        <w:drawing>
          <wp:inline distT="0" distB="0" distL="0" distR="0" wp14:anchorId="53AA4332" wp14:editId="42551C54">
            <wp:extent cx="2438400" cy="2836154"/>
            <wp:effectExtent l="0" t="0" r="0" b="2540"/>
            <wp:docPr id="1512437967" name="Рисунок 151243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42820" cy="2841295"/>
                    </a:xfrm>
                    <a:prstGeom prst="rect">
                      <a:avLst/>
                    </a:prstGeom>
                  </pic:spPr>
                </pic:pic>
              </a:graphicData>
            </a:graphic>
          </wp:inline>
        </w:drawing>
      </w:r>
    </w:p>
    <w:p w14:paraId="69EB1F96" w14:textId="4EEA4FB1" w:rsidR="007E099E" w:rsidRPr="00797BC8" w:rsidRDefault="007E099E" w:rsidP="00A25FFA">
      <w:pPr>
        <w:pStyle w:val="a9"/>
        <w:spacing w:line="240" w:lineRule="auto"/>
        <w:ind w:firstLine="0"/>
        <w:jc w:val="center"/>
        <w:rPr>
          <w:noProof/>
          <w:sz w:val="19"/>
          <w:szCs w:val="19"/>
        </w:rPr>
      </w:pPr>
      <w:r w:rsidRPr="00797BC8">
        <w:rPr>
          <w:noProof/>
          <w:sz w:val="19"/>
          <w:szCs w:val="19"/>
        </w:rPr>
        <w:t>Р</w:t>
      </w:r>
      <w:r w:rsidR="00797BC8" w:rsidRPr="00797BC8">
        <w:rPr>
          <w:noProof/>
          <w:sz w:val="19"/>
          <w:szCs w:val="19"/>
        </w:rPr>
        <w:t>и</w:t>
      </w:r>
      <w:r w:rsidRPr="00797BC8">
        <w:rPr>
          <w:noProof/>
          <w:sz w:val="19"/>
          <w:szCs w:val="19"/>
        </w:rPr>
        <w:t>с.3. Автономный дисплей</w:t>
      </w:r>
    </w:p>
    <w:p w14:paraId="65A6C1E3" w14:textId="77777777" w:rsidR="007E099E" w:rsidRDefault="007E099E" w:rsidP="00B52923">
      <w:pPr>
        <w:pStyle w:val="a9"/>
        <w:spacing w:line="240" w:lineRule="auto"/>
        <w:ind w:firstLine="397"/>
        <w:jc w:val="center"/>
        <w:rPr>
          <w:noProof/>
          <w:sz w:val="21"/>
          <w:szCs w:val="21"/>
        </w:rPr>
      </w:pPr>
    </w:p>
    <w:p w14:paraId="4B467039" w14:textId="77777777" w:rsidR="007E099E" w:rsidRDefault="007E099E" w:rsidP="00B52923">
      <w:pPr>
        <w:pStyle w:val="a9"/>
        <w:spacing w:line="240" w:lineRule="auto"/>
        <w:ind w:firstLine="397"/>
        <w:jc w:val="center"/>
        <w:rPr>
          <w:noProof/>
          <w:sz w:val="21"/>
          <w:szCs w:val="21"/>
        </w:rPr>
      </w:pPr>
    </w:p>
    <w:p w14:paraId="05CD57B9" w14:textId="4BD443D1" w:rsidR="00E9480B" w:rsidRDefault="00E9480B" w:rsidP="00B52923">
      <w:pPr>
        <w:pStyle w:val="a9"/>
        <w:spacing w:line="240" w:lineRule="auto"/>
        <w:ind w:firstLine="397"/>
        <w:rPr>
          <w:sz w:val="21"/>
          <w:szCs w:val="21"/>
        </w:rPr>
      </w:pPr>
      <w:r w:rsidRPr="00B60F79">
        <w:rPr>
          <w:sz w:val="21"/>
          <w:szCs w:val="21"/>
        </w:rPr>
        <w:t>Так же в состав входят антенна (рис.4) и приемо-передатчик (рис.5).</w:t>
      </w:r>
    </w:p>
    <w:p w14:paraId="440DD281" w14:textId="77777777" w:rsidR="007E099E" w:rsidRDefault="007E099E" w:rsidP="00B52923">
      <w:pPr>
        <w:pStyle w:val="a9"/>
        <w:spacing w:line="240" w:lineRule="auto"/>
        <w:ind w:firstLine="397"/>
        <w:rPr>
          <w:sz w:val="21"/>
          <w:szCs w:val="21"/>
        </w:rPr>
      </w:pPr>
    </w:p>
    <w:p w14:paraId="7ED4C445" w14:textId="3F9B9F56" w:rsidR="007E099E" w:rsidRDefault="007E099E" w:rsidP="00A25FFA">
      <w:pPr>
        <w:pStyle w:val="a9"/>
        <w:spacing w:line="240" w:lineRule="auto"/>
        <w:ind w:firstLine="0"/>
        <w:jc w:val="center"/>
        <w:rPr>
          <w:sz w:val="21"/>
          <w:szCs w:val="21"/>
        </w:rPr>
      </w:pPr>
      <w:r>
        <w:rPr>
          <w:noProof/>
        </w:rPr>
        <w:drawing>
          <wp:inline distT="0" distB="0" distL="0" distR="0" wp14:anchorId="503C7DFC" wp14:editId="5C71C2B5">
            <wp:extent cx="2933700" cy="706534"/>
            <wp:effectExtent l="0" t="0" r="0" b="0"/>
            <wp:docPr id="185857502" name="Рисунок 18585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7460" cy="707440"/>
                    </a:xfrm>
                    <a:prstGeom prst="rect">
                      <a:avLst/>
                    </a:prstGeom>
                  </pic:spPr>
                </pic:pic>
              </a:graphicData>
            </a:graphic>
          </wp:inline>
        </w:drawing>
      </w:r>
    </w:p>
    <w:p w14:paraId="3B353155" w14:textId="5F59474D" w:rsidR="007E099E" w:rsidRPr="00797BC8" w:rsidRDefault="007E099E" w:rsidP="00A25FFA">
      <w:pPr>
        <w:pStyle w:val="a9"/>
        <w:spacing w:line="240" w:lineRule="auto"/>
        <w:ind w:firstLine="0"/>
        <w:jc w:val="center"/>
        <w:rPr>
          <w:noProof/>
          <w:sz w:val="19"/>
          <w:szCs w:val="19"/>
        </w:rPr>
      </w:pPr>
      <w:r w:rsidRPr="00797BC8">
        <w:rPr>
          <w:noProof/>
          <w:sz w:val="19"/>
          <w:szCs w:val="19"/>
        </w:rPr>
        <w:t>Рис.4. Антенна (сканер)</w:t>
      </w:r>
    </w:p>
    <w:p w14:paraId="16E874B6" w14:textId="2CB4440D" w:rsidR="00E9480B" w:rsidRDefault="00E9480B" w:rsidP="00A25FFA">
      <w:pPr>
        <w:pStyle w:val="a9"/>
        <w:spacing w:line="240" w:lineRule="auto"/>
        <w:ind w:firstLine="0"/>
        <w:jc w:val="center"/>
        <w:rPr>
          <w:sz w:val="21"/>
          <w:szCs w:val="21"/>
        </w:rPr>
      </w:pPr>
      <w:r w:rsidRPr="00B60F79">
        <w:rPr>
          <w:noProof/>
          <w:sz w:val="21"/>
          <w:szCs w:val="21"/>
        </w:rPr>
        <w:drawing>
          <wp:inline distT="0" distB="0" distL="0" distR="0" wp14:anchorId="67BDB5D2" wp14:editId="73F52ED9">
            <wp:extent cx="1609725" cy="1642689"/>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0518" cy="1643498"/>
                    </a:xfrm>
                    <a:prstGeom prst="rect">
                      <a:avLst/>
                    </a:prstGeom>
                    <a:noFill/>
                    <a:ln>
                      <a:noFill/>
                    </a:ln>
                  </pic:spPr>
                </pic:pic>
              </a:graphicData>
            </a:graphic>
          </wp:inline>
        </w:drawing>
      </w:r>
    </w:p>
    <w:p w14:paraId="6ED231AC" w14:textId="7E392279" w:rsidR="00E9480B" w:rsidRPr="00797BC8" w:rsidRDefault="007E099E" w:rsidP="00A25FFA">
      <w:pPr>
        <w:pStyle w:val="a9"/>
        <w:spacing w:line="240" w:lineRule="auto"/>
        <w:ind w:firstLine="0"/>
        <w:jc w:val="center"/>
        <w:rPr>
          <w:sz w:val="19"/>
          <w:szCs w:val="19"/>
        </w:rPr>
      </w:pPr>
      <w:r w:rsidRPr="00797BC8">
        <w:rPr>
          <w:sz w:val="19"/>
          <w:szCs w:val="19"/>
        </w:rPr>
        <w:t xml:space="preserve">Рис.5. </w:t>
      </w:r>
      <w:r w:rsidR="00E9480B" w:rsidRPr="00797BC8">
        <w:rPr>
          <w:sz w:val="19"/>
          <w:szCs w:val="19"/>
        </w:rPr>
        <w:t>Приемо-передатчик</w:t>
      </w:r>
    </w:p>
    <w:p w14:paraId="10C87F3C" w14:textId="77777777" w:rsidR="00E9480B" w:rsidRPr="00B60F79" w:rsidRDefault="00E9480B" w:rsidP="00B52923">
      <w:pPr>
        <w:pStyle w:val="a9"/>
        <w:spacing w:line="240" w:lineRule="auto"/>
        <w:ind w:firstLine="397"/>
        <w:rPr>
          <w:sz w:val="21"/>
          <w:szCs w:val="21"/>
        </w:rPr>
      </w:pPr>
      <w:r w:rsidRPr="00B60F79">
        <w:rPr>
          <w:sz w:val="21"/>
          <w:szCs w:val="21"/>
        </w:rPr>
        <w:t xml:space="preserve">В моделях используются три высокоскоростных процессора (технология </w:t>
      </w:r>
      <w:r w:rsidRPr="00B60F79">
        <w:rPr>
          <w:sz w:val="21"/>
          <w:szCs w:val="21"/>
          <w:lang w:val="en-US"/>
        </w:rPr>
        <w:t>JRC</w:t>
      </w:r>
      <w:r w:rsidRPr="00B60F79">
        <w:rPr>
          <w:sz w:val="21"/>
          <w:szCs w:val="21"/>
        </w:rPr>
        <w:t xml:space="preserve"> </w:t>
      </w:r>
      <w:r w:rsidRPr="00B60F79">
        <w:rPr>
          <w:sz w:val="21"/>
          <w:szCs w:val="21"/>
          <w:lang w:val="en-US"/>
        </w:rPr>
        <w:t>Tornado</w:t>
      </w:r>
      <w:r w:rsidRPr="00B60F79">
        <w:rPr>
          <w:sz w:val="21"/>
          <w:szCs w:val="21"/>
        </w:rPr>
        <w:t xml:space="preserve"> </w:t>
      </w:r>
      <w:r w:rsidRPr="00B60F79">
        <w:rPr>
          <w:sz w:val="21"/>
          <w:szCs w:val="21"/>
          <w:vertAlign w:val="superscript"/>
          <w:lang w:val="en-US"/>
        </w:rPr>
        <w:t>TM</w:t>
      </w:r>
      <w:r w:rsidRPr="00B60F79">
        <w:rPr>
          <w:sz w:val="21"/>
          <w:szCs w:val="21"/>
        </w:rPr>
        <w:t xml:space="preserve">), разработанных </w:t>
      </w:r>
      <w:r w:rsidRPr="00B60F79">
        <w:rPr>
          <w:sz w:val="21"/>
          <w:szCs w:val="21"/>
          <w:lang w:val="en-US"/>
        </w:rPr>
        <w:t>JRC</w:t>
      </w:r>
      <w:r w:rsidRPr="00B60F79">
        <w:rPr>
          <w:sz w:val="21"/>
          <w:szCs w:val="21"/>
        </w:rPr>
        <w:t xml:space="preserve">. Все данные, собираемые радаром, обрабатываются за считанные миллисекунды, что обеспечивает их быстрое отображение. Процессоры обеспечивают недоступные ранее уровни надежности и качества. Тем самым архитектура системы ставит радары из серии </w:t>
      </w:r>
      <w:r w:rsidRPr="00B60F79">
        <w:rPr>
          <w:sz w:val="21"/>
          <w:szCs w:val="21"/>
          <w:lang w:val="en-US"/>
        </w:rPr>
        <w:t>JRC</w:t>
      </w:r>
      <w:r w:rsidRPr="00B60F79">
        <w:rPr>
          <w:sz w:val="21"/>
          <w:szCs w:val="21"/>
        </w:rPr>
        <w:t xml:space="preserve"> </w:t>
      </w:r>
      <w:r w:rsidRPr="00B60F79">
        <w:rPr>
          <w:sz w:val="21"/>
          <w:szCs w:val="21"/>
          <w:lang w:val="en-US"/>
        </w:rPr>
        <w:t>JMA</w:t>
      </w:r>
      <w:r w:rsidRPr="00B60F79">
        <w:rPr>
          <w:sz w:val="21"/>
          <w:szCs w:val="21"/>
        </w:rPr>
        <w:t>-9100 в один ряд с самыми продвинутыми устройствами, доступными в настоящее время на рынке.</w:t>
      </w:r>
    </w:p>
    <w:p w14:paraId="17710642" w14:textId="77777777" w:rsidR="00E37761" w:rsidRDefault="00E37761" w:rsidP="00E37761">
      <w:pPr>
        <w:pStyle w:val="a9"/>
        <w:spacing w:line="240" w:lineRule="auto"/>
        <w:ind w:firstLine="397"/>
        <w:rPr>
          <w:rFonts w:eastAsia="Calibri"/>
          <w:b/>
          <w:bCs/>
          <w:sz w:val="21"/>
          <w:szCs w:val="21"/>
          <w:lang w:eastAsia="en-US"/>
        </w:rPr>
      </w:pPr>
      <w:bookmarkStart w:id="0" w:name="_Toc474257304"/>
    </w:p>
    <w:p w14:paraId="76C5DC10" w14:textId="3C1BF41E" w:rsidR="00E9480B" w:rsidRPr="00E37761" w:rsidRDefault="00E37761" w:rsidP="00E37761">
      <w:pPr>
        <w:pStyle w:val="a9"/>
        <w:spacing w:line="240" w:lineRule="auto"/>
        <w:ind w:firstLine="397"/>
        <w:rPr>
          <w:rFonts w:eastAsia="Calibri"/>
          <w:b/>
          <w:bCs/>
          <w:sz w:val="21"/>
          <w:szCs w:val="21"/>
          <w:lang w:eastAsia="en-US"/>
        </w:rPr>
      </w:pPr>
      <w:r>
        <w:rPr>
          <w:rFonts w:eastAsia="Calibri"/>
          <w:b/>
          <w:bCs/>
          <w:sz w:val="21"/>
          <w:szCs w:val="21"/>
          <w:lang w:eastAsia="en-US"/>
        </w:rPr>
        <w:t xml:space="preserve">2. </w:t>
      </w:r>
      <w:r w:rsidR="00E9480B" w:rsidRPr="00E37761">
        <w:rPr>
          <w:rFonts w:eastAsia="Calibri"/>
          <w:b/>
          <w:bCs/>
          <w:sz w:val="21"/>
          <w:szCs w:val="21"/>
          <w:lang w:eastAsia="en-US"/>
        </w:rPr>
        <w:t>Отображение данных на дисплее.</w:t>
      </w:r>
      <w:bookmarkEnd w:id="0"/>
    </w:p>
    <w:p w14:paraId="1F9845A7" w14:textId="77777777" w:rsidR="00E9480B" w:rsidRPr="00B60F79" w:rsidRDefault="00E9480B" w:rsidP="00B52923">
      <w:pPr>
        <w:pStyle w:val="a9"/>
        <w:spacing w:line="240" w:lineRule="auto"/>
        <w:ind w:firstLine="397"/>
        <w:rPr>
          <w:sz w:val="21"/>
          <w:szCs w:val="21"/>
        </w:rPr>
      </w:pPr>
      <w:r w:rsidRPr="00B60F79">
        <w:rPr>
          <w:sz w:val="21"/>
          <w:szCs w:val="21"/>
        </w:rPr>
        <w:t>В любой модели предусмотрена возможность контролировать движение и скорость других судов по длине и направлению их следов, что позволит избежать столкновение и сделать рейс еще более безопасным.</w:t>
      </w:r>
    </w:p>
    <w:p w14:paraId="2FB4EA9D" w14:textId="77777777" w:rsidR="00E9480B" w:rsidRDefault="00E9480B" w:rsidP="00B52923">
      <w:pPr>
        <w:pStyle w:val="a9"/>
        <w:spacing w:line="240" w:lineRule="auto"/>
        <w:ind w:firstLine="397"/>
        <w:rPr>
          <w:sz w:val="21"/>
          <w:szCs w:val="21"/>
        </w:rPr>
      </w:pPr>
      <w:r w:rsidRPr="00B60F79">
        <w:rPr>
          <w:sz w:val="21"/>
          <w:szCs w:val="21"/>
        </w:rPr>
        <w:lastRenderedPageBreak/>
        <w:t>Приемник с более широким динамическим диапазоном, чем у предшествующих моделей, обеспечивает значительное улучшение в разделение помех, шума и целей. Радарная система подавляет различные источники нежелательных сигналов, сохраняя качество отображения данных на высоком уровне.</w:t>
      </w:r>
    </w:p>
    <w:p w14:paraId="79E31800" w14:textId="28F4F4AD" w:rsidR="00E9480B" w:rsidRPr="00B60F79" w:rsidRDefault="007E099E" w:rsidP="00B52923">
      <w:pPr>
        <w:pStyle w:val="a9"/>
        <w:spacing w:line="240" w:lineRule="auto"/>
        <w:ind w:firstLine="397"/>
        <w:jc w:val="center"/>
        <w:rPr>
          <w:sz w:val="21"/>
          <w:szCs w:val="21"/>
        </w:rPr>
      </w:pPr>
      <w:r>
        <w:rPr>
          <w:sz w:val="21"/>
          <w:szCs w:val="21"/>
        </w:rPr>
        <w:t>Осно</w:t>
      </w:r>
      <w:r w:rsidR="00E9480B" w:rsidRPr="00B60F79">
        <w:rPr>
          <w:sz w:val="21"/>
          <w:szCs w:val="21"/>
        </w:rPr>
        <w:t>вные характеристики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3979"/>
      </w:tblGrid>
      <w:tr w:rsidR="00E9480B" w:rsidRPr="00B60F79" w14:paraId="0CD6F6F8" w14:textId="77777777" w:rsidTr="00F87FDC">
        <w:tc>
          <w:tcPr>
            <w:tcW w:w="2500" w:type="pct"/>
            <w:shd w:val="clear" w:color="auto" w:fill="auto"/>
          </w:tcPr>
          <w:p w14:paraId="181CB07D"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Частота</w:t>
            </w:r>
          </w:p>
        </w:tc>
        <w:tc>
          <w:tcPr>
            <w:tcW w:w="2500" w:type="pct"/>
            <w:shd w:val="clear" w:color="auto" w:fill="auto"/>
          </w:tcPr>
          <w:p w14:paraId="1FAB61E3"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val="en-US" w:eastAsia="en-US"/>
              </w:rPr>
              <w:t xml:space="preserve">X / S – band (9410±30 / 3050±20 </w:t>
            </w:r>
            <w:r w:rsidRPr="00B60F79">
              <w:rPr>
                <w:rFonts w:eastAsia="Calibri"/>
                <w:sz w:val="21"/>
                <w:szCs w:val="21"/>
                <w:lang w:eastAsia="en-US"/>
              </w:rPr>
              <w:t>МГц)</w:t>
            </w:r>
          </w:p>
        </w:tc>
      </w:tr>
      <w:tr w:rsidR="00E9480B" w:rsidRPr="00B60F79" w14:paraId="0D6BC1C9" w14:textId="77777777" w:rsidTr="00F87FDC">
        <w:tc>
          <w:tcPr>
            <w:tcW w:w="2500" w:type="pct"/>
            <w:shd w:val="clear" w:color="auto" w:fill="auto"/>
          </w:tcPr>
          <w:p w14:paraId="2DCD2FBB"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Длительность импульса и частота следования импульсов</w:t>
            </w:r>
          </w:p>
        </w:tc>
        <w:tc>
          <w:tcPr>
            <w:tcW w:w="2500" w:type="pct"/>
            <w:shd w:val="clear" w:color="auto" w:fill="auto"/>
          </w:tcPr>
          <w:p w14:paraId="33ACF625"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0.08 мкс/2250Гц, 0.25 мкс/1700 Гц, 0.5 мкс/1200 Гц, 0.8 мкс/750 Гц, 1.0 мкс/650 Гц, либо 0.07 мкс/2250 Гц, 0.2 мкс/2250 Гц, 0.3 мкс/1900 Гц, 0.4 мкс/1400 Гц, 0.8 мкс/750 Гц, 1.0 мкс/650 Гц, 1.2 мкс/510 Гц в зависимости от модели</w:t>
            </w:r>
          </w:p>
        </w:tc>
      </w:tr>
      <w:tr w:rsidR="00E9480B" w:rsidRPr="00B60F79" w14:paraId="5C3A0806" w14:textId="77777777" w:rsidTr="00F87FDC">
        <w:tc>
          <w:tcPr>
            <w:tcW w:w="2500" w:type="pct"/>
            <w:shd w:val="clear" w:color="auto" w:fill="auto"/>
          </w:tcPr>
          <w:p w14:paraId="79F5F569"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Выходная мощность</w:t>
            </w:r>
          </w:p>
        </w:tc>
        <w:tc>
          <w:tcPr>
            <w:tcW w:w="2500" w:type="pct"/>
            <w:shd w:val="clear" w:color="auto" w:fill="auto"/>
          </w:tcPr>
          <w:p w14:paraId="6BD4C297"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10/25/30 кВт в зависимости от модели</w:t>
            </w:r>
          </w:p>
        </w:tc>
      </w:tr>
      <w:tr w:rsidR="00E9480B" w:rsidRPr="00B60F79" w14:paraId="325F5148" w14:textId="77777777" w:rsidTr="00F87FDC">
        <w:tc>
          <w:tcPr>
            <w:tcW w:w="2500" w:type="pct"/>
            <w:shd w:val="clear" w:color="auto" w:fill="auto"/>
          </w:tcPr>
          <w:p w14:paraId="3952C10C"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Скорость вращения</w:t>
            </w:r>
          </w:p>
        </w:tc>
        <w:tc>
          <w:tcPr>
            <w:tcW w:w="2500" w:type="pct"/>
            <w:shd w:val="clear" w:color="auto" w:fill="auto"/>
          </w:tcPr>
          <w:p w14:paraId="36C4AE4B"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27/48/24 кВт в зависимости от модели</w:t>
            </w:r>
          </w:p>
        </w:tc>
      </w:tr>
      <w:tr w:rsidR="00E9480B" w:rsidRPr="00B60F79" w14:paraId="10167863" w14:textId="77777777" w:rsidTr="00F87FDC">
        <w:tc>
          <w:tcPr>
            <w:tcW w:w="2500" w:type="pct"/>
            <w:shd w:val="clear" w:color="auto" w:fill="auto"/>
          </w:tcPr>
          <w:p w14:paraId="0DBE0F6D"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Дисплей</w:t>
            </w:r>
          </w:p>
        </w:tc>
        <w:tc>
          <w:tcPr>
            <w:tcW w:w="2500" w:type="pct"/>
            <w:shd w:val="clear" w:color="auto" w:fill="auto"/>
          </w:tcPr>
          <w:p w14:paraId="4F627B06" w14:textId="77777777" w:rsidR="00E9480B" w:rsidRPr="00B60F79" w:rsidRDefault="00E9480B" w:rsidP="00B52923">
            <w:pPr>
              <w:pStyle w:val="a9"/>
              <w:spacing w:line="240" w:lineRule="auto"/>
              <w:ind w:firstLine="397"/>
              <w:rPr>
                <w:rFonts w:eastAsia="Calibri"/>
                <w:sz w:val="21"/>
                <w:szCs w:val="21"/>
                <w:lang w:val="en-US" w:eastAsia="en-US"/>
              </w:rPr>
            </w:pPr>
            <w:r w:rsidRPr="00B60F79">
              <w:rPr>
                <w:rFonts w:eastAsia="Calibri"/>
                <w:sz w:val="21"/>
                <w:szCs w:val="21"/>
                <w:lang w:eastAsia="en-US"/>
              </w:rPr>
              <w:t>1280 х 1024 пикс., 23</w:t>
            </w:r>
            <w:r w:rsidRPr="00B60F79">
              <w:rPr>
                <w:rFonts w:eastAsia="Calibri"/>
                <w:sz w:val="21"/>
                <w:szCs w:val="21"/>
                <w:lang w:val="en-US" w:eastAsia="en-US"/>
              </w:rPr>
              <w:t>”</w:t>
            </w:r>
          </w:p>
        </w:tc>
      </w:tr>
      <w:tr w:rsidR="00E9480B" w:rsidRPr="00B60F79" w14:paraId="06BB780C" w14:textId="77777777" w:rsidTr="00F87FDC">
        <w:tc>
          <w:tcPr>
            <w:tcW w:w="2500" w:type="pct"/>
            <w:shd w:val="clear" w:color="auto" w:fill="auto"/>
          </w:tcPr>
          <w:p w14:paraId="49153453"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Шкалы дальности</w:t>
            </w:r>
          </w:p>
        </w:tc>
        <w:tc>
          <w:tcPr>
            <w:tcW w:w="2500" w:type="pct"/>
            <w:shd w:val="clear" w:color="auto" w:fill="auto"/>
          </w:tcPr>
          <w:p w14:paraId="4D851D22"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0,125/0,25/0,5/0,75/1,5/3/6/12/24/48/96 морских миль</w:t>
            </w:r>
          </w:p>
        </w:tc>
      </w:tr>
      <w:tr w:rsidR="00E9480B" w:rsidRPr="00B60F79" w14:paraId="3AF2C30B" w14:textId="77777777" w:rsidTr="00F87FDC">
        <w:tc>
          <w:tcPr>
            <w:tcW w:w="2500" w:type="pct"/>
            <w:shd w:val="clear" w:color="auto" w:fill="auto"/>
          </w:tcPr>
          <w:p w14:paraId="60F91DE7"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Диапазон рабочих температур</w:t>
            </w:r>
          </w:p>
        </w:tc>
        <w:tc>
          <w:tcPr>
            <w:tcW w:w="2500" w:type="pct"/>
            <w:shd w:val="clear" w:color="auto" w:fill="auto"/>
          </w:tcPr>
          <w:p w14:paraId="4FFD13F0"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-25</w:t>
            </w:r>
            <w:r w:rsidRPr="00B60F79">
              <w:rPr>
                <w:rFonts w:eastAsia="Calibri"/>
                <w:sz w:val="21"/>
                <w:szCs w:val="21"/>
                <w:vertAlign w:val="superscript"/>
                <w:lang w:eastAsia="en-US"/>
              </w:rPr>
              <w:t>0</w:t>
            </w:r>
            <w:r w:rsidRPr="00B60F79">
              <w:rPr>
                <w:rFonts w:eastAsia="Calibri"/>
                <w:sz w:val="21"/>
                <w:szCs w:val="21"/>
                <w:lang w:eastAsia="en-US"/>
              </w:rPr>
              <w:t>С ~ +55</w:t>
            </w:r>
            <w:r w:rsidRPr="00B60F79">
              <w:rPr>
                <w:rFonts w:eastAsia="Calibri"/>
                <w:sz w:val="21"/>
                <w:szCs w:val="21"/>
                <w:vertAlign w:val="superscript"/>
                <w:lang w:eastAsia="en-US"/>
              </w:rPr>
              <w:t>0</w:t>
            </w:r>
            <w:r w:rsidRPr="00B60F79">
              <w:rPr>
                <w:rFonts w:eastAsia="Calibri"/>
                <w:sz w:val="21"/>
                <w:szCs w:val="21"/>
                <w:lang w:eastAsia="en-US"/>
              </w:rPr>
              <w:t>С (сканер), -15</w:t>
            </w:r>
            <w:r w:rsidRPr="00B60F79">
              <w:rPr>
                <w:rFonts w:eastAsia="Calibri"/>
                <w:sz w:val="21"/>
                <w:szCs w:val="21"/>
                <w:vertAlign w:val="superscript"/>
                <w:lang w:eastAsia="en-US"/>
              </w:rPr>
              <w:t>0</w:t>
            </w:r>
            <w:r w:rsidRPr="00B60F79">
              <w:rPr>
                <w:rFonts w:eastAsia="Calibri"/>
                <w:sz w:val="21"/>
                <w:szCs w:val="21"/>
                <w:lang w:eastAsia="en-US"/>
              </w:rPr>
              <w:t>С ~ +55</w:t>
            </w:r>
            <w:r w:rsidRPr="00B60F79">
              <w:rPr>
                <w:rFonts w:eastAsia="Calibri"/>
                <w:sz w:val="21"/>
                <w:szCs w:val="21"/>
                <w:vertAlign w:val="superscript"/>
                <w:lang w:eastAsia="en-US"/>
              </w:rPr>
              <w:t>0</w:t>
            </w:r>
            <w:r w:rsidRPr="00B60F79">
              <w:rPr>
                <w:rFonts w:eastAsia="Calibri"/>
                <w:sz w:val="21"/>
                <w:szCs w:val="21"/>
                <w:lang w:eastAsia="en-US"/>
              </w:rPr>
              <w:t>С (дисплей)</w:t>
            </w:r>
          </w:p>
        </w:tc>
      </w:tr>
      <w:tr w:rsidR="00E9480B" w:rsidRPr="00B60F79" w14:paraId="0347598C" w14:textId="77777777" w:rsidTr="00F87FDC">
        <w:tc>
          <w:tcPr>
            <w:tcW w:w="2500" w:type="pct"/>
            <w:shd w:val="clear" w:color="auto" w:fill="auto"/>
          </w:tcPr>
          <w:p w14:paraId="0E314335"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Влажность</w:t>
            </w:r>
          </w:p>
        </w:tc>
        <w:tc>
          <w:tcPr>
            <w:tcW w:w="2500" w:type="pct"/>
            <w:shd w:val="clear" w:color="auto" w:fill="auto"/>
          </w:tcPr>
          <w:p w14:paraId="12EC034D"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93% (40</w:t>
            </w:r>
            <w:r w:rsidRPr="00B60F79">
              <w:rPr>
                <w:rFonts w:eastAsia="Calibri"/>
                <w:sz w:val="21"/>
                <w:szCs w:val="21"/>
                <w:vertAlign w:val="superscript"/>
                <w:lang w:eastAsia="en-US"/>
              </w:rPr>
              <w:t>0</w:t>
            </w:r>
            <w:r w:rsidRPr="00B60F79">
              <w:rPr>
                <w:rFonts w:eastAsia="Calibri"/>
                <w:sz w:val="21"/>
                <w:szCs w:val="21"/>
                <w:lang w:eastAsia="en-US"/>
              </w:rPr>
              <w:t>С)</w:t>
            </w:r>
          </w:p>
        </w:tc>
      </w:tr>
      <w:tr w:rsidR="00E9480B" w:rsidRPr="00B60F79" w14:paraId="7F9A1EA2" w14:textId="77777777" w:rsidTr="00F87FDC">
        <w:tc>
          <w:tcPr>
            <w:tcW w:w="2500" w:type="pct"/>
            <w:shd w:val="clear" w:color="auto" w:fill="auto"/>
          </w:tcPr>
          <w:p w14:paraId="634308A7"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Количество навигационных маркеров</w:t>
            </w:r>
          </w:p>
        </w:tc>
        <w:tc>
          <w:tcPr>
            <w:tcW w:w="2500" w:type="pct"/>
            <w:shd w:val="clear" w:color="auto" w:fill="auto"/>
          </w:tcPr>
          <w:p w14:paraId="1DAFE2BD"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 xml:space="preserve"> 20 000 точек</w:t>
            </w:r>
          </w:p>
        </w:tc>
      </w:tr>
      <w:tr w:rsidR="00E9480B" w:rsidRPr="00B60F79" w14:paraId="1C33AFF9" w14:textId="77777777" w:rsidTr="00F87FDC">
        <w:tc>
          <w:tcPr>
            <w:tcW w:w="2500" w:type="pct"/>
            <w:shd w:val="clear" w:color="auto" w:fill="auto"/>
          </w:tcPr>
          <w:p w14:paraId="569632F9"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Потребление</w:t>
            </w:r>
          </w:p>
        </w:tc>
        <w:tc>
          <w:tcPr>
            <w:tcW w:w="2500" w:type="pct"/>
            <w:shd w:val="clear" w:color="auto" w:fill="auto"/>
          </w:tcPr>
          <w:p w14:paraId="5B2E59B1"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Макс. 1000 / 1700 / 2000 ВА в зависимости от модели</w:t>
            </w:r>
          </w:p>
        </w:tc>
      </w:tr>
      <w:tr w:rsidR="00E9480B" w:rsidRPr="00D415EF" w14:paraId="61CE4750" w14:textId="77777777" w:rsidTr="00F87FDC">
        <w:tc>
          <w:tcPr>
            <w:tcW w:w="2500" w:type="pct"/>
            <w:shd w:val="clear" w:color="auto" w:fill="auto"/>
          </w:tcPr>
          <w:p w14:paraId="05F2A0AD"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Режимы отображения</w:t>
            </w:r>
          </w:p>
        </w:tc>
        <w:tc>
          <w:tcPr>
            <w:tcW w:w="2500" w:type="pct"/>
            <w:shd w:val="clear" w:color="auto" w:fill="auto"/>
          </w:tcPr>
          <w:p w14:paraId="480ACFAF" w14:textId="77777777" w:rsidR="00E9480B" w:rsidRPr="00B60F79" w:rsidRDefault="00E9480B" w:rsidP="00B52923">
            <w:pPr>
              <w:pStyle w:val="a9"/>
              <w:spacing w:line="240" w:lineRule="auto"/>
              <w:ind w:firstLine="397"/>
              <w:rPr>
                <w:rFonts w:eastAsia="Calibri"/>
                <w:sz w:val="21"/>
                <w:szCs w:val="21"/>
                <w:lang w:val="en-US" w:eastAsia="en-US"/>
              </w:rPr>
            </w:pPr>
            <w:r w:rsidRPr="00B60F79">
              <w:rPr>
                <w:rFonts w:eastAsia="Calibri"/>
                <w:sz w:val="21"/>
                <w:szCs w:val="21"/>
                <w:lang w:val="en-US" w:eastAsia="en-US"/>
              </w:rPr>
              <w:t>north-up / course up / head-up</w:t>
            </w:r>
          </w:p>
        </w:tc>
      </w:tr>
      <w:tr w:rsidR="00E9480B" w:rsidRPr="00B60F79" w14:paraId="0F292E1B" w14:textId="77777777" w:rsidTr="00F87FDC">
        <w:tc>
          <w:tcPr>
            <w:tcW w:w="2500" w:type="pct"/>
            <w:shd w:val="clear" w:color="auto" w:fill="auto"/>
          </w:tcPr>
          <w:p w14:paraId="4192A0A1"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Эффективный диаметр</w:t>
            </w:r>
          </w:p>
        </w:tc>
        <w:tc>
          <w:tcPr>
            <w:tcW w:w="2500" w:type="pct"/>
            <w:shd w:val="clear" w:color="auto" w:fill="auto"/>
          </w:tcPr>
          <w:p w14:paraId="31290ECA"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val="en-US" w:eastAsia="en-US"/>
              </w:rPr>
              <w:t>≥</w:t>
            </w:r>
            <w:r w:rsidRPr="00B60F79">
              <w:rPr>
                <w:rFonts w:eastAsia="Calibri"/>
                <w:sz w:val="21"/>
                <w:szCs w:val="21"/>
                <w:lang w:eastAsia="en-US"/>
              </w:rPr>
              <w:t>320 мм</w:t>
            </w:r>
          </w:p>
        </w:tc>
      </w:tr>
      <w:tr w:rsidR="00E9480B" w:rsidRPr="00B60F79" w14:paraId="24390A74" w14:textId="77777777" w:rsidTr="00F87FDC">
        <w:tc>
          <w:tcPr>
            <w:tcW w:w="2500" w:type="pct"/>
            <w:shd w:val="clear" w:color="auto" w:fill="auto"/>
          </w:tcPr>
          <w:p w14:paraId="39DA89AA"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АИС</w:t>
            </w:r>
          </w:p>
        </w:tc>
        <w:tc>
          <w:tcPr>
            <w:tcW w:w="2500" w:type="pct"/>
            <w:shd w:val="clear" w:color="auto" w:fill="auto"/>
          </w:tcPr>
          <w:p w14:paraId="0FE02005"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До 300 целей, включая 100 активных</w:t>
            </w:r>
          </w:p>
        </w:tc>
      </w:tr>
      <w:tr w:rsidR="00E9480B" w:rsidRPr="00B60F79" w14:paraId="08013C24" w14:textId="77777777" w:rsidTr="00F87FDC">
        <w:tc>
          <w:tcPr>
            <w:tcW w:w="2500" w:type="pct"/>
            <w:shd w:val="clear" w:color="auto" w:fill="auto"/>
          </w:tcPr>
          <w:p w14:paraId="3B52C52E" w14:textId="77777777" w:rsidR="00E9480B" w:rsidRPr="00B60F79" w:rsidRDefault="00E9480B" w:rsidP="00B52923">
            <w:pPr>
              <w:pStyle w:val="a9"/>
              <w:spacing w:line="240" w:lineRule="auto"/>
              <w:ind w:firstLine="397"/>
              <w:rPr>
                <w:rFonts w:eastAsia="Calibri"/>
                <w:sz w:val="21"/>
                <w:szCs w:val="21"/>
                <w:lang w:val="en-US" w:eastAsia="en-US"/>
              </w:rPr>
            </w:pPr>
            <w:r w:rsidRPr="00B60F79">
              <w:rPr>
                <w:rFonts w:eastAsia="Calibri"/>
                <w:sz w:val="21"/>
                <w:szCs w:val="21"/>
                <w:lang w:val="en-US" w:eastAsia="en-US"/>
              </w:rPr>
              <w:t>ARPA</w:t>
            </w:r>
          </w:p>
        </w:tc>
        <w:tc>
          <w:tcPr>
            <w:tcW w:w="2500" w:type="pct"/>
            <w:shd w:val="clear" w:color="auto" w:fill="auto"/>
          </w:tcPr>
          <w:p w14:paraId="716342A9" w14:textId="77777777" w:rsidR="00E9480B" w:rsidRPr="00B60F79" w:rsidRDefault="00E9480B" w:rsidP="00B52923">
            <w:pPr>
              <w:pStyle w:val="a9"/>
              <w:spacing w:line="240" w:lineRule="auto"/>
              <w:ind w:firstLine="397"/>
              <w:rPr>
                <w:rFonts w:eastAsia="Calibri"/>
                <w:sz w:val="21"/>
                <w:szCs w:val="21"/>
                <w:lang w:eastAsia="en-US"/>
              </w:rPr>
            </w:pPr>
            <w:r w:rsidRPr="00B60F79">
              <w:rPr>
                <w:rFonts w:eastAsia="Calibri"/>
                <w:sz w:val="21"/>
                <w:szCs w:val="21"/>
                <w:lang w:eastAsia="en-US"/>
              </w:rPr>
              <w:t>До 100 целей</w:t>
            </w:r>
          </w:p>
        </w:tc>
      </w:tr>
    </w:tbl>
    <w:p w14:paraId="326CF68A" w14:textId="77777777" w:rsidR="00E9480B" w:rsidRPr="00B60F79" w:rsidRDefault="00E9480B" w:rsidP="00AC1B3E">
      <w:pPr>
        <w:pStyle w:val="a9"/>
        <w:spacing w:line="240" w:lineRule="auto"/>
        <w:ind w:firstLine="0"/>
        <w:jc w:val="center"/>
        <w:rPr>
          <w:sz w:val="21"/>
          <w:szCs w:val="21"/>
          <w:lang w:val="en-US"/>
        </w:rPr>
      </w:pPr>
      <w:r w:rsidRPr="00B60F79">
        <w:rPr>
          <w:noProof/>
          <w:sz w:val="21"/>
          <w:szCs w:val="21"/>
        </w:rPr>
        <w:lastRenderedPageBreak/>
        <w:drawing>
          <wp:inline distT="0" distB="0" distL="0" distR="0" wp14:anchorId="20133AD0" wp14:editId="20AF1B5D">
            <wp:extent cx="3971925" cy="2798836"/>
            <wp:effectExtent l="0" t="0" r="0" b="190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8005" cy="2810167"/>
                    </a:xfrm>
                    <a:prstGeom prst="rect">
                      <a:avLst/>
                    </a:prstGeom>
                    <a:noFill/>
                    <a:ln>
                      <a:noFill/>
                    </a:ln>
                  </pic:spPr>
                </pic:pic>
              </a:graphicData>
            </a:graphic>
          </wp:inline>
        </w:drawing>
      </w:r>
    </w:p>
    <w:p w14:paraId="193ACE39" w14:textId="2FD531BD" w:rsidR="00E9480B" w:rsidRPr="00B60F79" w:rsidRDefault="007E099E" w:rsidP="00A25FFA">
      <w:pPr>
        <w:pStyle w:val="a3"/>
        <w:numPr>
          <w:ilvl w:val="0"/>
          <w:numId w:val="0"/>
        </w:numPr>
        <w:spacing w:before="0" w:after="0"/>
        <w:rPr>
          <w:sz w:val="21"/>
          <w:szCs w:val="21"/>
        </w:rPr>
      </w:pPr>
      <w:r w:rsidRPr="00A25FFA">
        <w:rPr>
          <w:noProof/>
          <w:sz w:val="19"/>
          <w:szCs w:val="19"/>
        </w:rPr>
        <w:t xml:space="preserve">Рис.6. </w:t>
      </w:r>
      <w:r w:rsidR="00E9480B" w:rsidRPr="00A25FFA">
        <w:rPr>
          <w:noProof/>
          <w:sz w:val="19"/>
          <w:szCs w:val="19"/>
        </w:rPr>
        <w:t>Экран радара</w:t>
      </w:r>
      <w:r w:rsidR="00E9480B" w:rsidRPr="00B60F79">
        <w:rPr>
          <w:sz w:val="21"/>
          <w:szCs w:val="21"/>
        </w:rPr>
        <w:t>.</w:t>
      </w:r>
    </w:p>
    <w:p w14:paraId="00061C21" w14:textId="77777777" w:rsidR="00E9480B" w:rsidRPr="00B60F79" w:rsidRDefault="00E9480B" w:rsidP="00B52923">
      <w:pPr>
        <w:pStyle w:val="a9"/>
        <w:spacing w:line="240" w:lineRule="auto"/>
        <w:ind w:firstLine="397"/>
        <w:rPr>
          <w:sz w:val="21"/>
          <w:szCs w:val="21"/>
        </w:rPr>
      </w:pPr>
      <w:r w:rsidRPr="00B60F79">
        <w:rPr>
          <w:sz w:val="21"/>
          <w:szCs w:val="21"/>
        </w:rPr>
        <w:t>В радаре, часто используемые функции, могут быть непосредственно установлены с экрана без открытия меню с помощью кнопок программного обеспечения на экране для быстрого обработки. Экран разделен на несколько областей, и каждая область названа.</w:t>
      </w:r>
    </w:p>
    <w:p w14:paraId="0571D30B" w14:textId="77777777" w:rsidR="00E9480B" w:rsidRPr="00B60F79" w:rsidRDefault="00E9480B" w:rsidP="00A25FFA">
      <w:pPr>
        <w:pStyle w:val="a9"/>
        <w:spacing w:line="240" w:lineRule="auto"/>
        <w:ind w:firstLine="0"/>
        <w:jc w:val="center"/>
        <w:rPr>
          <w:sz w:val="21"/>
          <w:szCs w:val="21"/>
        </w:rPr>
      </w:pPr>
      <w:r w:rsidRPr="00B60F79">
        <w:rPr>
          <w:noProof/>
          <w:sz w:val="21"/>
          <w:szCs w:val="21"/>
        </w:rPr>
        <w:drawing>
          <wp:inline distT="0" distB="0" distL="0" distR="0" wp14:anchorId="25674E45" wp14:editId="163C1B9E">
            <wp:extent cx="3502660" cy="1578828"/>
            <wp:effectExtent l="0" t="0" r="2540" b="254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9164" cy="1590775"/>
                    </a:xfrm>
                    <a:prstGeom prst="rect">
                      <a:avLst/>
                    </a:prstGeom>
                    <a:noFill/>
                    <a:ln>
                      <a:noFill/>
                    </a:ln>
                  </pic:spPr>
                </pic:pic>
              </a:graphicData>
            </a:graphic>
          </wp:inline>
        </w:drawing>
      </w:r>
    </w:p>
    <w:p w14:paraId="7AB9F12F" w14:textId="08F89F7A" w:rsidR="00E9480B" w:rsidRPr="00A25FFA" w:rsidRDefault="00A25FFA" w:rsidP="00A25FFA">
      <w:pPr>
        <w:pStyle w:val="a9"/>
        <w:spacing w:line="240" w:lineRule="auto"/>
        <w:ind w:firstLine="0"/>
        <w:jc w:val="center"/>
        <w:rPr>
          <w:noProof/>
          <w:sz w:val="19"/>
          <w:szCs w:val="19"/>
        </w:rPr>
      </w:pPr>
      <w:r>
        <w:rPr>
          <w:noProof/>
          <w:sz w:val="19"/>
          <w:szCs w:val="19"/>
        </w:rPr>
        <w:t xml:space="preserve">Рис.7. </w:t>
      </w:r>
      <w:r w:rsidR="00E9480B" w:rsidRPr="00A25FFA">
        <w:rPr>
          <w:noProof/>
          <w:sz w:val="19"/>
          <w:szCs w:val="19"/>
        </w:rPr>
        <w:t>Верхнее левое окно дисплея.</w:t>
      </w:r>
    </w:p>
    <w:p w14:paraId="4A669BAB" w14:textId="77777777" w:rsidR="00E9480B" w:rsidRPr="00B60F79" w:rsidRDefault="00E9480B" w:rsidP="00B52923">
      <w:pPr>
        <w:pStyle w:val="a9"/>
        <w:spacing w:line="240" w:lineRule="auto"/>
        <w:ind w:firstLine="397"/>
        <w:rPr>
          <w:sz w:val="21"/>
          <w:szCs w:val="21"/>
        </w:rPr>
      </w:pPr>
      <w:r w:rsidRPr="00B60F79">
        <w:rPr>
          <w:sz w:val="21"/>
          <w:szCs w:val="21"/>
        </w:rPr>
        <w:t>1- переключение шкалы дальности</w:t>
      </w:r>
    </w:p>
    <w:p w14:paraId="5D6EBFAB" w14:textId="77777777" w:rsidR="00E9480B" w:rsidRPr="00B60F79" w:rsidRDefault="00E9480B" w:rsidP="00B52923">
      <w:pPr>
        <w:pStyle w:val="a9"/>
        <w:spacing w:line="240" w:lineRule="auto"/>
        <w:ind w:firstLine="397"/>
        <w:rPr>
          <w:sz w:val="21"/>
          <w:szCs w:val="21"/>
        </w:rPr>
      </w:pPr>
      <w:r w:rsidRPr="00B60F79">
        <w:rPr>
          <w:sz w:val="21"/>
          <w:szCs w:val="21"/>
        </w:rPr>
        <w:lastRenderedPageBreak/>
        <w:t>Для увеличения масштаба зоны наблюдения (максимум 96 NM), нажмите кнопку</w:t>
      </w:r>
      <w:r w:rsidRPr="00B60F79">
        <w:rPr>
          <w:noProof/>
          <w:sz w:val="21"/>
          <w:szCs w:val="21"/>
        </w:rPr>
        <w:drawing>
          <wp:inline distT="0" distB="0" distL="0" distR="0" wp14:anchorId="368599F0" wp14:editId="3E6F6F9E">
            <wp:extent cx="342900" cy="21907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B60F79">
        <w:rPr>
          <w:sz w:val="21"/>
          <w:szCs w:val="21"/>
        </w:rPr>
        <w:t xml:space="preserve">, уменьшить диапазон (минимум 0.125NM), нажмите кнопку </w:t>
      </w:r>
      <w:r w:rsidRPr="00B60F79">
        <w:rPr>
          <w:noProof/>
          <w:sz w:val="21"/>
          <w:szCs w:val="21"/>
        </w:rPr>
        <w:drawing>
          <wp:inline distT="0" distB="0" distL="0" distR="0" wp14:anchorId="5419DBA9" wp14:editId="7F0CC55F">
            <wp:extent cx="352425" cy="219075"/>
            <wp:effectExtent l="0" t="0" r="9525"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p>
    <w:p w14:paraId="7CBBE712" w14:textId="77777777" w:rsidR="00E9480B" w:rsidRPr="00B60F79" w:rsidRDefault="00E9480B" w:rsidP="00B52923">
      <w:pPr>
        <w:pStyle w:val="a9"/>
        <w:spacing w:line="240" w:lineRule="auto"/>
        <w:ind w:firstLine="397"/>
        <w:rPr>
          <w:sz w:val="21"/>
          <w:szCs w:val="21"/>
        </w:rPr>
      </w:pPr>
      <w:r w:rsidRPr="00B60F79">
        <w:rPr>
          <w:sz w:val="21"/>
          <w:szCs w:val="21"/>
        </w:rPr>
        <w:t xml:space="preserve">2- Отображение Колец дальности </w:t>
      </w:r>
      <w:proofErr w:type="spellStart"/>
      <w:r w:rsidRPr="00B60F79">
        <w:rPr>
          <w:sz w:val="21"/>
          <w:szCs w:val="21"/>
        </w:rPr>
        <w:t>вкл</w:t>
      </w:r>
      <w:proofErr w:type="spellEnd"/>
      <w:r w:rsidRPr="00B60F79">
        <w:rPr>
          <w:sz w:val="21"/>
          <w:szCs w:val="21"/>
        </w:rPr>
        <w:t xml:space="preserve"> / </w:t>
      </w:r>
      <w:proofErr w:type="spellStart"/>
      <w:r w:rsidRPr="00B60F79">
        <w:rPr>
          <w:sz w:val="21"/>
          <w:szCs w:val="21"/>
        </w:rPr>
        <w:t>выкл</w:t>
      </w:r>
      <w:proofErr w:type="spellEnd"/>
    </w:p>
    <w:p w14:paraId="4F9CA994" w14:textId="77777777" w:rsidR="00E9480B" w:rsidRPr="00B60F79" w:rsidRDefault="00E9480B" w:rsidP="00B52923">
      <w:pPr>
        <w:pStyle w:val="a9"/>
        <w:spacing w:line="240" w:lineRule="auto"/>
        <w:ind w:firstLine="397"/>
        <w:rPr>
          <w:sz w:val="21"/>
          <w:szCs w:val="21"/>
        </w:rPr>
      </w:pPr>
      <w:r w:rsidRPr="00B60F79">
        <w:rPr>
          <w:sz w:val="21"/>
          <w:szCs w:val="21"/>
        </w:rPr>
        <w:t xml:space="preserve">Отображение диапазона колец установлены на On / </w:t>
      </w:r>
      <w:proofErr w:type="spellStart"/>
      <w:r w:rsidRPr="00B60F79">
        <w:rPr>
          <w:sz w:val="21"/>
          <w:szCs w:val="21"/>
        </w:rPr>
        <w:t>Off</w:t>
      </w:r>
      <w:proofErr w:type="spellEnd"/>
      <w:r w:rsidRPr="00B60F79">
        <w:rPr>
          <w:sz w:val="21"/>
          <w:szCs w:val="21"/>
        </w:rPr>
        <w:t xml:space="preserve"> всякий раз, когда эта кнопка нажата. Когда дисплей установлен в положение On, отображается интервал маркера фиксированного диапазона.</w:t>
      </w:r>
    </w:p>
    <w:p w14:paraId="48227F56" w14:textId="77777777" w:rsidR="00E9480B" w:rsidRPr="00B60F79" w:rsidRDefault="00E9480B" w:rsidP="00B52923">
      <w:pPr>
        <w:pStyle w:val="a9"/>
        <w:spacing w:line="240" w:lineRule="auto"/>
        <w:ind w:firstLine="397"/>
        <w:rPr>
          <w:sz w:val="21"/>
          <w:szCs w:val="21"/>
        </w:rPr>
      </w:pPr>
      <w:r w:rsidRPr="00B60F79">
        <w:rPr>
          <w:sz w:val="21"/>
          <w:szCs w:val="21"/>
        </w:rPr>
        <w:t>3 – Переключение режима движения истинного/относительного</w:t>
      </w:r>
    </w:p>
    <w:p w14:paraId="6E7BE7A5" w14:textId="77777777" w:rsidR="00E9480B" w:rsidRPr="00B60F79" w:rsidRDefault="00E9480B" w:rsidP="00B52923">
      <w:pPr>
        <w:pStyle w:val="a9"/>
        <w:spacing w:line="240" w:lineRule="auto"/>
        <w:ind w:firstLine="397"/>
        <w:rPr>
          <w:sz w:val="21"/>
          <w:szCs w:val="21"/>
        </w:rPr>
      </w:pPr>
      <w:r w:rsidRPr="00B60F79">
        <w:rPr>
          <w:sz w:val="21"/>
          <w:szCs w:val="21"/>
        </w:rPr>
        <w:t>Режим движения экрана включается всякий раз, когда кнопка нажата.</w:t>
      </w:r>
    </w:p>
    <w:p w14:paraId="2272AA3E"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27FCCBB1" wp14:editId="281F1AA5">
            <wp:extent cx="581025" cy="266700"/>
            <wp:effectExtent l="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B60F79">
        <w:rPr>
          <w:sz w:val="21"/>
          <w:szCs w:val="21"/>
        </w:rPr>
        <w:t xml:space="preserve"> (Истинное движение) </w:t>
      </w:r>
      <w:r w:rsidRPr="00B60F79">
        <w:rPr>
          <w:rFonts w:ascii="Cambria Math" w:hAnsi="Cambria Math" w:cs="Cambria Math"/>
          <w:sz w:val="21"/>
          <w:szCs w:val="21"/>
        </w:rPr>
        <w:t>⇒</w:t>
      </w:r>
      <w:r w:rsidRPr="00B60F79">
        <w:rPr>
          <w:sz w:val="21"/>
          <w:szCs w:val="21"/>
        </w:rPr>
        <w:t xml:space="preserve"> </w:t>
      </w:r>
      <w:r w:rsidRPr="00B60F79">
        <w:rPr>
          <w:noProof/>
          <w:sz w:val="21"/>
          <w:szCs w:val="21"/>
        </w:rPr>
        <w:drawing>
          <wp:inline distT="0" distB="0" distL="0" distR="0" wp14:anchorId="4C4E0182" wp14:editId="679CC2B3">
            <wp:extent cx="476250" cy="23812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B60F79">
        <w:rPr>
          <w:sz w:val="21"/>
          <w:szCs w:val="21"/>
        </w:rPr>
        <w:t xml:space="preserve"> (относительное движение) </w:t>
      </w:r>
      <w:r w:rsidRPr="00B60F79">
        <w:rPr>
          <w:rFonts w:ascii="Cambria Math" w:hAnsi="Cambria Math" w:cs="Cambria Math"/>
          <w:sz w:val="21"/>
          <w:szCs w:val="21"/>
        </w:rPr>
        <w:t>⇒</w:t>
      </w:r>
      <w:r w:rsidRPr="00B60F79">
        <w:rPr>
          <w:noProof/>
          <w:sz w:val="21"/>
          <w:szCs w:val="21"/>
        </w:rPr>
        <w:drawing>
          <wp:inline distT="0" distB="0" distL="0" distR="0" wp14:anchorId="03E62B24" wp14:editId="3011BCF3">
            <wp:extent cx="581025" cy="26670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p>
    <w:p w14:paraId="23F9C565"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338A8AF3" wp14:editId="6501497E">
            <wp:extent cx="590550" cy="20002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r w:rsidRPr="00B60F79">
        <w:rPr>
          <w:sz w:val="21"/>
          <w:szCs w:val="21"/>
        </w:rPr>
        <w:t xml:space="preserve"> указывает на то, что радар отображает относительные следы.</w:t>
      </w:r>
    </w:p>
    <w:p w14:paraId="4016885C"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7D6D4FF8" wp14:editId="65A1DE31">
            <wp:extent cx="561975" cy="17145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B60F79">
        <w:rPr>
          <w:sz w:val="21"/>
          <w:szCs w:val="21"/>
        </w:rPr>
        <w:t xml:space="preserve"> указывает на то, что радар отображает истинные следы</w:t>
      </w:r>
    </w:p>
    <w:p w14:paraId="3B7A1501" w14:textId="77777777" w:rsidR="00E9480B" w:rsidRPr="00B60F79" w:rsidRDefault="00E9480B" w:rsidP="00B52923">
      <w:pPr>
        <w:pStyle w:val="a9"/>
        <w:spacing w:line="240" w:lineRule="auto"/>
        <w:ind w:firstLine="397"/>
        <w:rPr>
          <w:sz w:val="21"/>
          <w:szCs w:val="21"/>
        </w:rPr>
      </w:pPr>
      <w:r w:rsidRPr="00B60F79">
        <w:rPr>
          <w:sz w:val="21"/>
          <w:szCs w:val="21"/>
        </w:rPr>
        <w:t xml:space="preserve">4 - </w:t>
      </w:r>
      <w:proofErr w:type="spellStart"/>
      <w:r w:rsidRPr="00B60F79">
        <w:rPr>
          <w:sz w:val="21"/>
          <w:szCs w:val="21"/>
        </w:rPr>
        <w:t>Off</w:t>
      </w:r>
      <w:proofErr w:type="spellEnd"/>
      <w:r w:rsidRPr="00B60F79">
        <w:rPr>
          <w:sz w:val="21"/>
          <w:szCs w:val="21"/>
        </w:rPr>
        <w:t xml:space="preserve"> центр</w:t>
      </w:r>
    </w:p>
    <w:p w14:paraId="55848A33" w14:textId="77777777" w:rsidR="00E9480B" w:rsidRPr="00B60F79" w:rsidRDefault="00E9480B" w:rsidP="00B52923">
      <w:pPr>
        <w:pStyle w:val="a9"/>
        <w:spacing w:line="240" w:lineRule="auto"/>
        <w:ind w:firstLine="397"/>
        <w:rPr>
          <w:sz w:val="21"/>
          <w:szCs w:val="21"/>
        </w:rPr>
      </w:pPr>
      <w:r w:rsidRPr="00B60F79">
        <w:rPr>
          <w:sz w:val="21"/>
          <w:szCs w:val="21"/>
        </w:rPr>
        <w:t xml:space="preserve">Если эта кнопка нажата, курсор перемещается, и левой кнопкой мыши, местоположение судна может быть перемещен в позицию курсора. Диапазон перемещения в пределах 66% от радиуса. Если кнопка нажата в течение 2-х секунд, </w:t>
      </w:r>
      <w:proofErr w:type="spellStart"/>
      <w:r w:rsidRPr="00B60F79">
        <w:rPr>
          <w:sz w:val="21"/>
          <w:szCs w:val="21"/>
        </w:rPr>
        <w:t>нецентральность</w:t>
      </w:r>
      <w:proofErr w:type="spellEnd"/>
      <w:r w:rsidRPr="00B60F79">
        <w:rPr>
          <w:sz w:val="21"/>
          <w:szCs w:val="21"/>
        </w:rPr>
        <w:t xml:space="preserve"> установлен в положение </w:t>
      </w:r>
      <w:proofErr w:type="spellStart"/>
      <w:r w:rsidRPr="00B60F79">
        <w:rPr>
          <w:sz w:val="21"/>
          <w:szCs w:val="21"/>
        </w:rPr>
        <w:t>Off</w:t>
      </w:r>
      <w:proofErr w:type="spellEnd"/>
      <w:r w:rsidRPr="00B60F79">
        <w:rPr>
          <w:sz w:val="21"/>
          <w:szCs w:val="21"/>
        </w:rPr>
        <w:t xml:space="preserve"> и положение судна возвращается в центр экрана.</w:t>
      </w:r>
    </w:p>
    <w:p w14:paraId="58B6A144" w14:textId="77777777" w:rsidR="00E9480B" w:rsidRPr="00B60F79" w:rsidRDefault="00E9480B" w:rsidP="00B52923">
      <w:pPr>
        <w:pStyle w:val="a9"/>
        <w:spacing w:line="240" w:lineRule="auto"/>
        <w:ind w:firstLine="397"/>
        <w:rPr>
          <w:sz w:val="21"/>
          <w:szCs w:val="21"/>
        </w:rPr>
      </w:pPr>
      <w:r w:rsidRPr="00B60F79">
        <w:rPr>
          <w:sz w:val="21"/>
          <w:szCs w:val="21"/>
        </w:rPr>
        <w:t>5 – Включение радара/переключение в режим ожидания</w:t>
      </w:r>
    </w:p>
    <w:p w14:paraId="71558644" w14:textId="77777777" w:rsidR="00E9480B" w:rsidRPr="00B60F79" w:rsidRDefault="00E9480B" w:rsidP="00B52923">
      <w:pPr>
        <w:pStyle w:val="a9"/>
        <w:spacing w:line="240" w:lineRule="auto"/>
        <w:ind w:firstLine="397"/>
        <w:rPr>
          <w:sz w:val="21"/>
          <w:szCs w:val="21"/>
        </w:rPr>
      </w:pPr>
      <w:r w:rsidRPr="00B60F79">
        <w:rPr>
          <w:sz w:val="21"/>
          <w:szCs w:val="21"/>
        </w:rPr>
        <w:t xml:space="preserve">По истечении времени предварительного нагрева после включения питания, </w:t>
      </w:r>
      <w:r w:rsidRPr="00B60F79">
        <w:rPr>
          <w:noProof/>
          <w:sz w:val="21"/>
          <w:szCs w:val="21"/>
        </w:rPr>
        <w:drawing>
          <wp:inline distT="0" distB="0" distL="0" distR="0" wp14:anchorId="0DD5FCCF" wp14:editId="6550401A">
            <wp:extent cx="771525" cy="219075"/>
            <wp:effectExtent l="0" t="0" r="952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B60F79">
        <w:rPr>
          <w:sz w:val="21"/>
          <w:szCs w:val="21"/>
        </w:rPr>
        <w:t xml:space="preserve"> изменяется на </w:t>
      </w:r>
      <w:r w:rsidRPr="00B60F79">
        <w:rPr>
          <w:noProof/>
          <w:sz w:val="21"/>
          <w:szCs w:val="21"/>
        </w:rPr>
        <w:drawing>
          <wp:inline distT="0" distB="0" distL="0" distR="0" wp14:anchorId="52B81A68" wp14:editId="7BD9F65F">
            <wp:extent cx="790575" cy="219075"/>
            <wp:effectExtent l="0" t="0" r="952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B60F79">
        <w:rPr>
          <w:sz w:val="21"/>
          <w:szCs w:val="21"/>
        </w:rPr>
        <w:t>.</w:t>
      </w:r>
    </w:p>
    <w:p w14:paraId="790CD35D"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73CD9E9C" wp14:editId="324AA981">
            <wp:extent cx="790575" cy="219075"/>
            <wp:effectExtent l="0" t="0" r="9525"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B60F79">
        <w:rPr>
          <w:sz w:val="21"/>
          <w:szCs w:val="21"/>
        </w:rPr>
        <w:t xml:space="preserve"> указывает на состояние ожидания. Если эта кнопка нажата в этом состоянии, оборудование установлено в состояние передачи.</w:t>
      </w:r>
    </w:p>
    <w:p w14:paraId="7C158FF1"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755583D1" wp14:editId="6CAECD7A">
            <wp:extent cx="790575" cy="209550"/>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B60F79">
        <w:rPr>
          <w:sz w:val="21"/>
          <w:szCs w:val="21"/>
        </w:rPr>
        <w:t xml:space="preserve"> указывает на состояние передачи. Если эта кнопка нажата в этом состоянии, оборудование устанавливается в режим ожидания.</w:t>
      </w:r>
    </w:p>
    <w:p w14:paraId="624005D0" w14:textId="77777777" w:rsidR="00E9480B" w:rsidRPr="00B60F79" w:rsidRDefault="00E9480B" w:rsidP="00B52923">
      <w:pPr>
        <w:pStyle w:val="a9"/>
        <w:spacing w:line="240" w:lineRule="auto"/>
        <w:ind w:firstLine="397"/>
        <w:rPr>
          <w:sz w:val="21"/>
          <w:szCs w:val="21"/>
        </w:rPr>
      </w:pPr>
      <w:r w:rsidRPr="00B60F79">
        <w:rPr>
          <w:sz w:val="21"/>
          <w:szCs w:val="21"/>
        </w:rPr>
        <w:lastRenderedPageBreak/>
        <w:t xml:space="preserve">6 - изменения соединения </w:t>
      </w:r>
      <w:proofErr w:type="spellStart"/>
      <w:r w:rsidRPr="00B60F79">
        <w:rPr>
          <w:sz w:val="21"/>
          <w:szCs w:val="21"/>
        </w:rPr>
        <w:t>Interswitch</w:t>
      </w:r>
      <w:proofErr w:type="spellEnd"/>
    </w:p>
    <w:p w14:paraId="4D2BE0BE" w14:textId="77777777" w:rsidR="00E9480B" w:rsidRPr="00B60F79" w:rsidRDefault="00E9480B" w:rsidP="00B52923">
      <w:pPr>
        <w:pStyle w:val="a9"/>
        <w:spacing w:line="240" w:lineRule="auto"/>
        <w:ind w:firstLine="397"/>
        <w:rPr>
          <w:sz w:val="21"/>
          <w:szCs w:val="21"/>
        </w:rPr>
      </w:pPr>
      <w:r w:rsidRPr="00B60F79">
        <w:rPr>
          <w:sz w:val="21"/>
          <w:szCs w:val="21"/>
        </w:rPr>
        <w:t xml:space="preserve">Эта кнопка отображается, когда </w:t>
      </w:r>
      <w:proofErr w:type="spellStart"/>
      <w:r w:rsidRPr="00B60F79">
        <w:rPr>
          <w:sz w:val="21"/>
          <w:szCs w:val="21"/>
        </w:rPr>
        <w:t>interswitch</w:t>
      </w:r>
      <w:proofErr w:type="spellEnd"/>
      <w:r w:rsidRPr="00B60F79">
        <w:rPr>
          <w:sz w:val="21"/>
          <w:szCs w:val="21"/>
        </w:rPr>
        <w:t xml:space="preserve"> подключен. Эта кнопка указывает на состояние соединения блока сканера, который подключен к индикатору.</w:t>
      </w:r>
    </w:p>
    <w:p w14:paraId="2759AD3F" w14:textId="77777777" w:rsidR="00E9480B" w:rsidRPr="00B60F79" w:rsidRDefault="00E9480B" w:rsidP="00B52923">
      <w:pPr>
        <w:pStyle w:val="a9"/>
        <w:spacing w:line="240" w:lineRule="auto"/>
        <w:ind w:firstLine="397"/>
        <w:rPr>
          <w:sz w:val="21"/>
          <w:szCs w:val="21"/>
        </w:rPr>
      </w:pPr>
      <w:r w:rsidRPr="00B60F79">
        <w:rPr>
          <w:sz w:val="21"/>
          <w:szCs w:val="21"/>
        </w:rPr>
        <w:t>Если кнопка нажата в состоянии ожидания передачи, меню для изменения отображает состояние соединения между блоком сканера и индикатором. Связь состояние блока сканера и индикатор не может быть изменена, если основной индикатор используется как резервный.</w:t>
      </w:r>
    </w:p>
    <w:p w14:paraId="365803A8" w14:textId="77777777" w:rsidR="00E9480B" w:rsidRPr="00B60F79" w:rsidRDefault="00E9480B" w:rsidP="00B52923">
      <w:pPr>
        <w:pStyle w:val="a9"/>
        <w:spacing w:line="240" w:lineRule="auto"/>
        <w:ind w:firstLine="397"/>
        <w:rPr>
          <w:sz w:val="21"/>
          <w:szCs w:val="21"/>
        </w:rPr>
      </w:pPr>
      <w:r w:rsidRPr="00B60F79">
        <w:rPr>
          <w:sz w:val="21"/>
          <w:szCs w:val="21"/>
        </w:rPr>
        <w:t>7- Изменение длительности (мощности) импульса</w:t>
      </w:r>
    </w:p>
    <w:p w14:paraId="69911F97" w14:textId="77777777" w:rsidR="00E9480B" w:rsidRPr="00B60F79" w:rsidRDefault="00E9480B" w:rsidP="00B52923">
      <w:pPr>
        <w:pStyle w:val="a9"/>
        <w:spacing w:line="240" w:lineRule="auto"/>
        <w:ind w:firstLine="397"/>
        <w:rPr>
          <w:sz w:val="21"/>
          <w:szCs w:val="21"/>
        </w:rPr>
      </w:pPr>
      <w:r w:rsidRPr="00B60F79">
        <w:rPr>
          <w:sz w:val="21"/>
          <w:szCs w:val="21"/>
        </w:rPr>
        <w:t>Длительность импульса передачи включается всякий раз, когда эта кнопка нажата. Три типа импульсов доступны, короткий импульс (SP), средний импульс (МР), и длинный импульс (LP). Длительность импульса и частота повторения изменяются даже в течение того же короткого импульса, в соответствии с диапазоном, который используется, и он отображается как</w:t>
      </w:r>
      <w:r w:rsidRPr="00B60F79">
        <w:rPr>
          <w:noProof/>
          <w:sz w:val="21"/>
          <w:szCs w:val="21"/>
        </w:rPr>
        <w:drawing>
          <wp:inline distT="0" distB="0" distL="0" distR="0" wp14:anchorId="090DB889" wp14:editId="6E6D12F1">
            <wp:extent cx="419100" cy="219075"/>
            <wp:effectExtent l="0" t="0" r="0"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B60F79">
        <w:rPr>
          <w:sz w:val="21"/>
          <w:szCs w:val="21"/>
        </w:rPr>
        <w:t xml:space="preserve">, </w:t>
      </w:r>
      <w:r w:rsidRPr="00B60F79">
        <w:rPr>
          <w:noProof/>
          <w:sz w:val="21"/>
          <w:szCs w:val="21"/>
        </w:rPr>
        <w:drawing>
          <wp:inline distT="0" distB="0" distL="0" distR="0" wp14:anchorId="697CAA13" wp14:editId="6E9584EC">
            <wp:extent cx="428625" cy="219075"/>
            <wp:effectExtent l="0" t="0" r="952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B60F79">
        <w:rPr>
          <w:sz w:val="21"/>
          <w:szCs w:val="21"/>
        </w:rPr>
        <w:t>.</w:t>
      </w:r>
    </w:p>
    <w:p w14:paraId="7F75E2B5" w14:textId="77777777" w:rsidR="00E9480B" w:rsidRPr="00B60F79" w:rsidRDefault="00E9480B" w:rsidP="00B52923">
      <w:pPr>
        <w:pStyle w:val="a9"/>
        <w:spacing w:line="240" w:lineRule="auto"/>
        <w:ind w:firstLine="397"/>
        <w:rPr>
          <w:sz w:val="21"/>
          <w:szCs w:val="21"/>
        </w:rPr>
      </w:pPr>
      <w:r w:rsidRPr="00B60F79">
        <w:rPr>
          <w:sz w:val="21"/>
          <w:szCs w:val="21"/>
        </w:rPr>
        <w:t>8 - Переключение ориентации режимов изображения</w:t>
      </w:r>
    </w:p>
    <w:p w14:paraId="68872772" w14:textId="77777777" w:rsidR="00E9480B" w:rsidRPr="00B60F79" w:rsidRDefault="00E9480B" w:rsidP="00B52923">
      <w:pPr>
        <w:pStyle w:val="a9"/>
        <w:spacing w:line="240" w:lineRule="auto"/>
        <w:ind w:firstLine="397"/>
        <w:rPr>
          <w:sz w:val="21"/>
          <w:szCs w:val="21"/>
        </w:rPr>
      </w:pPr>
      <w:r w:rsidRPr="00B60F79">
        <w:rPr>
          <w:sz w:val="21"/>
          <w:szCs w:val="21"/>
        </w:rPr>
        <w:t>Дисплей включается всякий раз, когда эта кнопка нажата.</w:t>
      </w:r>
    </w:p>
    <w:p w14:paraId="24013D9F"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791952C2" wp14:editId="5B88D496">
            <wp:extent cx="609600" cy="2095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B60F79">
        <w:rPr>
          <w:sz w:val="21"/>
          <w:szCs w:val="21"/>
        </w:rPr>
        <w:t xml:space="preserve"> (по диаметральной плоскости) </w:t>
      </w:r>
      <w:r w:rsidRPr="00B60F79">
        <w:rPr>
          <w:rFonts w:ascii="Cambria Math" w:hAnsi="Cambria Math" w:cs="Cambria Math"/>
          <w:sz w:val="21"/>
          <w:szCs w:val="21"/>
        </w:rPr>
        <w:t>⇒</w:t>
      </w:r>
      <w:r w:rsidRPr="00B60F79">
        <w:rPr>
          <w:sz w:val="21"/>
          <w:szCs w:val="21"/>
        </w:rPr>
        <w:t xml:space="preserve"> </w:t>
      </w:r>
      <w:r w:rsidRPr="00B60F79">
        <w:rPr>
          <w:noProof/>
          <w:sz w:val="21"/>
          <w:szCs w:val="21"/>
        </w:rPr>
        <w:drawing>
          <wp:inline distT="0" distB="0" distL="0" distR="0" wp14:anchorId="2B505EED" wp14:editId="45567B2C">
            <wp:extent cx="590550" cy="2286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B60F79">
        <w:rPr>
          <w:sz w:val="21"/>
          <w:szCs w:val="21"/>
        </w:rPr>
        <w:t xml:space="preserve"> (по северу) </w:t>
      </w:r>
      <w:r w:rsidRPr="00B60F79">
        <w:rPr>
          <w:rFonts w:ascii="Cambria Math" w:hAnsi="Cambria Math" w:cs="Cambria Math"/>
          <w:sz w:val="21"/>
          <w:szCs w:val="21"/>
        </w:rPr>
        <w:t>⇒</w:t>
      </w:r>
      <w:r w:rsidRPr="00B60F79">
        <w:rPr>
          <w:sz w:val="21"/>
          <w:szCs w:val="21"/>
        </w:rPr>
        <w:t xml:space="preserve"> </w:t>
      </w:r>
      <w:r w:rsidRPr="00B60F79">
        <w:rPr>
          <w:noProof/>
          <w:sz w:val="21"/>
          <w:szCs w:val="21"/>
        </w:rPr>
        <w:drawing>
          <wp:inline distT="0" distB="0" distL="0" distR="0" wp14:anchorId="21C00EFE" wp14:editId="600BEF1A">
            <wp:extent cx="523875" cy="180975"/>
            <wp:effectExtent l="0" t="0" r="952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B60F79">
        <w:rPr>
          <w:sz w:val="21"/>
          <w:szCs w:val="21"/>
        </w:rPr>
        <w:t xml:space="preserve"> по курсу) </w:t>
      </w:r>
      <w:r w:rsidRPr="00B60F79">
        <w:rPr>
          <w:rFonts w:ascii="Cambria Math" w:hAnsi="Cambria Math" w:cs="Cambria Math"/>
          <w:sz w:val="21"/>
          <w:szCs w:val="21"/>
        </w:rPr>
        <w:t>⇒</w:t>
      </w:r>
      <w:r w:rsidRPr="00B60F79">
        <w:rPr>
          <w:noProof/>
          <w:sz w:val="21"/>
          <w:szCs w:val="21"/>
        </w:rPr>
        <w:drawing>
          <wp:inline distT="0" distB="0" distL="0" distR="0" wp14:anchorId="44E0A790" wp14:editId="79892776">
            <wp:extent cx="609600" cy="2095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p>
    <w:p w14:paraId="5EA5C43E" w14:textId="77777777" w:rsidR="00E9480B" w:rsidRPr="00B60F79" w:rsidRDefault="00E9480B" w:rsidP="00B52923">
      <w:pPr>
        <w:pStyle w:val="a9"/>
        <w:spacing w:line="240" w:lineRule="auto"/>
        <w:ind w:firstLine="397"/>
        <w:rPr>
          <w:sz w:val="21"/>
          <w:szCs w:val="21"/>
        </w:rPr>
      </w:pPr>
      <w:r w:rsidRPr="00B60F79">
        <w:rPr>
          <w:sz w:val="21"/>
          <w:szCs w:val="21"/>
        </w:rPr>
        <w:t xml:space="preserve">Если кнопка нажата в течение 2-х секунд, отображается меню настройки. </w:t>
      </w:r>
    </w:p>
    <w:p w14:paraId="1866634E" w14:textId="77777777" w:rsidR="00E9480B" w:rsidRPr="00B60F79" w:rsidRDefault="00E9480B" w:rsidP="00A25FFA">
      <w:pPr>
        <w:pStyle w:val="a9"/>
        <w:spacing w:line="240" w:lineRule="auto"/>
        <w:ind w:firstLine="0"/>
        <w:jc w:val="center"/>
        <w:rPr>
          <w:sz w:val="21"/>
          <w:szCs w:val="21"/>
        </w:rPr>
      </w:pPr>
      <w:r w:rsidRPr="00B60F79">
        <w:rPr>
          <w:noProof/>
          <w:sz w:val="21"/>
          <w:szCs w:val="21"/>
        </w:rPr>
        <w:lastRenderedPageBreak/>
        <w:drawing>
          <wp:inline distT="0" distB="0" distL="0" distR="0" wp14:anchorId="1DBBC624" wp14:editId="47AD18B0">
            <wp:extent cx="2486025" cy="2295525"/>
            <wp:effectExtent l="0" t="0" r="952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025" cy="2295525"/>
                    </a:xfrm>
                    <a:prstGeom prst="rect">
                      <a:avLst/>
                    </a:prstGeom>
                    <a:noFill/>
                    <a:ln>
                      <a:noFill/>
                    </a:ln>
                  </pic:spPr>
                </pic:pic>
              </a:graphicData>
            </a:graphic>
          </wp:inline>
        </w:drawing>
      </w:r>
    </w:p>
    <w:p w14:paraId="2AFC6694" w14:textId="537F62E2" w:rsidR="00E9480B" w:rsidRPr="00A25FFA" w:rsidRDefault="00A25FFA" w:rsidP="00A25FFA">
      <w:pPr>
        <w:pStyle w:val="a9"/>
        <w:spacing w:line="240" w:lineRule="auto"/>
        <w:ind w:firstLine="397"/>
        <w:jc w:val="center"/>
        <w:rPr>
          <w:noProof/>
          <w:sz w:val="19"/>
          <w:szCs w:val="19"/>
        </w:rPr>
      </w:pPr>
      <w:r>
        <w:rPr>
          <w:noProof/>
          <w:sz w:val="19"/>
          <w:szCs w:val="19"/>
        </w:rPr>
        <w:t>Рис.</w:t>
      </w:r>
      <w:r w:rsidRPr="00A25FFA">
        <w:rPr>
          <w:noProof/>
          <w:sz w:val="19"/>
          <w:szCs w:val="19"/>
        </w:rPr>
        <w:t xml:space="preserve"> </w:t>
      </w:r>
      <w:r>
        <w:rPr>
          <w:noProof/>
          <w:sz w:val="19"/>
          <w:szCs w:val="19"/>
        </w:rPr>
        <w:t xml:space="preserve">8. </w:t>
      </w:r>
      <w:r w:rsidR="00E9480B" w:rsidRPr="00A25FFA">
        <w:rPr>
          <w:noProof/>
          <w:sz w:val="19"/>
          <w:szCs w:val="19"/>
        </w:rPr>
        <w:t>Нижнее левое окно дисплея.</w:t>
      </w:r>
    </w:p>
    <w:p w14:paraId="2FF7FAEE" w14:textId="77777777" w:rsidR="00E9480B" w:rsidRPr="00B60F79" w:rsidRDefault="00E9480B" w:rsidP="00B52923">
      <w:pPr>
        <w:pStyle w:val="a9"/>
        <w:spacing w:line="240" w:lineRule="auto"/>
        <w:ind w:firstLine="397"/>
        <w:rPr>
          <w:sz w:val="21"/>
          <w:szCs w:val="21"/>
        </w:rPr>
      </w:pPr>
      <w:r w:rsidRPr="00B60F79">
        <w:rPr>
          <w:sz w:val="21"/>
          <w:szCs w:val="21"/>
        </w:rPr>
        <w:t>1 – Двойное изменение масштаба</w:t>
      </w:r>
    </w:p>
    <w:p w14:paraId="57625B05" w14:textId="77777777" w:rsidR="00E9480B" w:rsidRPr="00B60F79" w:rsidRDefault="00E9480B" w:rsidP="00B52923">
      <w:pPr>
        <w:pStyle w:val="a9"/>
        <w:spacing w:line="240" w:lineRule="auto"/>
        <w:ind w:firstLine="397"/>
        <w:rPr>
          <w:sz w:val="21"/>
          <w:szCs w:val="21"/>
        </w:rPr>
      </w:pPr>
      <w:r w:rsidRPr="00B60F79">
        <w:rPr>
          <w:sz w:val="21"/>
          <w:szCs w:val="21"/>
        </w:rPr>
        <w:t>Используйте эту функцию, чтобы увеличить, удвоить размер экран дисплея позиции, указанной курсором. Если эта кнопка нажата, режим масштабирования устанавливается. Когда курсор перемещается на экране радара и левой кнопкой мыши, экран увеличивается в два раза размер так, чтобы середина курсора и положение своего судна установлен в центре экрана. Эта функция не может быть использована, когда диапазон 0.125NM.</w:t>
      </w:r>
    </w:p>
    <w:p w14:paraId="734AB17F" w14:textId="77777777" w:rsidR="00E9480B" w:rsidRPr="00B60F79" w:rsidRDefault="00E9480B" w:rsidP="00B52923">
      <w:pPr>
        <w:pStyle w:val="a9"/>
        <w:spacing w:line="240" w:lineRule="auto"/>
        <w:ind w:firstLine="397"/>
        <w:rPr>
          <w:sz w:val="21"/>
          <w:szCs w:val="21"/>
        </w:rPr>
      </w:pPr>
      <w:r w:rsidRPr="00B60F79">
        <w:rPr>
          <w:sz w:val="21"/>
          <w:szCs w:val="21"/>
        </w:rPr>
        <w:t xml:space="preserve">2 - Переключения режимов Подавление помех (IR) </w:t>
      </w:r>
    </w:p>
    <w:p w14:paraId="13883772" w14:textId="77777777" w:rsidR="00E9480B" w:rsidRPr="00B60F79" w:rsidRDefault="00E9480B" w:rsidP="00B52923">
      <w:pPr>
        <w:pStyle w:val="a9"/>
        <w:spacing w:line="240" w:lineRule="auto"/>
        <w:ind w:firstLine="397"/>
        <w:rPr>
          <w:sz w:val="21"/>
          <w:szCs w:val="21"/>
        </w:rPr>
      </w:pPr>
      <w:r w:rsidRPr="00B60F79">
        <w:rPr>
          <w:sz w:val="21"/>
          <w:szCs w:val="21"/>
        </w:rPr>
        <w:t>Режим подавления помех включается всякий раз, когда эта кнопка нажата.</w:t>
      </w:r>
    </w:p>
    <w:p w14:paraId="6BC3CFE0"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5698E7F6" wp14:editId="4307A1E8">
            <wp:extent cx="657225" cy="171450"/>
            <wp:effectExtent l="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16DB1D72" wp14:editId="6F0561EC">
            <wp:extent cx="676275" cy="15240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3C8A8DD3" wp14:editId="2A6FB17E">
            <wp:extent cx="666750" cy="1714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19F90073" wp14:editId="0092EECF">
            <wp:extent cx="742950" cy="1905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1FE02310" wp14:editId="74ADE890">
            <wp:extent cx="723900" cy="1714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p>
    <w:p w14:paraId="520ABECF" w14:textId="77777777" w:rsidR="00E9480B" w:rsidRPr="00B60F79" w:rsidRDefault="00E9480B" w:rsidP="00B52923">
      <w:pPr>
        <w:pStyle w:val="a9"/>
        <w:spacing w:line="240" w:lineRule="auto"/>
        <w:ind w:firstLine="397"/>
        <w:rPr>
          <w:sz w:val="21"/>
          <w:szCs w:val="21"/>
        </w:rPr>
      </w:pPr>
      <w:r w:rsidRPr="00B60F79">
        <w:rPr>
          <w:sz w:val="21"/>
          <w:szCs w:val="21"/>
        </w:rPr>
        <w:t xml:space="preserve">3 – Усиленный режим </w:t>
      </w:r>
      <w:proofErr w:type="spellStart"/>
      <w:r w:rsidRPr="00B60F79">
        <w:rPr>
          <w:sz w:val="21"/>
          <w:szCs w:val="21"/>
        </w:rPr>
        <w:t>видеоотображения</w:t>
      </w:r>
      <w:proofErr w:type="spellEnd"/>
    </w:p>
    <w:p w14:paraId="0146DD8D" w14:textId="77777777" w:rsidR="00E9480B" w:rsidRPr="00B60F79" w:rsidRDefault="00E9480B" w:rsidP="00B52923">
      <w:pPr>
        <w:pStyle w:val="a9"/>
        <w:spacing w:line="240" w:lineRule="auto"/>
        <w:ind w:firstLine="397"/>
        <w:rPr>
          <w:sz w:val="21"/>
          <w:szCs w:val="21"/>
        </w:rPr>
      </w:pPr>
      <w:r w:rsidRPr="00B60F79">
        <w:rPr>
          <w:sz w:val="21"/>
          <w:szCs w:val="21"/>
        </w:rPr>
        <w:t>Режим включается всякий раз, когда кнопка нажата</w:t>
      </w:r>
    </w:p>
    <w:p w14:paraId="16AE0F3D"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4EBFDA27" wp14:editId="3120F9BD">
            <wp:extent cx="723900" cy="1524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59198CE5" wp14:editId="443F00BD">
            <wp:extent cx="857250" cy="1428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0" cy="142875"/>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400C1A71" wp14:editId="2B5F3B57">
            <wp:extent cx="857250" cy="1619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0" cy="161925"/>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7F744DB8" wp14:editId="2BD6993C">
            <wp:extent cx="857250" cy="1714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17145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62C16358" wp14:editId="300D0AED">
            <wp:extent cx="666750" cy="1905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p>
    <w:p w14:paraId="2E8B66A9" w14:textId="77777777" w:rsidR="00E9480B" w:rsidRPr="00B60F79" w:rsidRDefault="00E9480B" w:rsidP="00B52923">
      <w:pPr>
        <w:pStyle w:val="a9"/>
        <w:spacing w:line="240" w:lineRule="auto"/>
        <w:ind w:firstLine="397"/>
        <w:rPr>
          <w:sz w:val="21"/>
          <w:szCs w:val="21"/>
        </w:rPr>
      </w:pPr>
      <w:r w:rsidRPr="00B60F79">
        <w:rPr>
          <w:sz w:val="21"/>
          <w:szCs w:val="21"/>
        </w:rPr>
        <w:t xml:space="preserve">Существенное улучшение отображение малых целей и/или целей, расположенных на небольших удалениях, особенно в </w:t>
      </w:r>
      <w:r w:rsidRPr="00B60F79">
        <w:rPr>
          <w:sz w:val="21"/>
          <w:szCs w:val="21"/>
        </w:rPr>
        <w:lastRenderedPageBreak/>
        <w:t xml:space="preserve">диапазонах дальностей в 3 морских мили и выше, обычно достигается путем выбора усиленного режима </w:t>
      </w:r>
      <w:proofErr w:type="spellStart"/>
      <w:r w:rsidRPr="00B60F79">
        <w:rPr>
          <w:sz w:val="21"/>
          <w:szCs w:val="21"/>
        </w:rPr>
        <w:t>видеоотображения</w:t>
      </w:r>
      <w:proofErr w:type="spellEnd"/>
      <w:r w:rsidRPr="00B60F79">
        <w:rPr>
          <w:sz w:val="21"/>
          <w:szCs w:val="21"/>
        </w:rPr>
        <w:t xml:space="preserve">. Эта возможность доступна для диапазонов дальностей от 0,75 м. миль и выше. </w:t>
      </w:r>
    </w:p>
    <w:p w14:paraId="34EE3C05" w14:textId="77777777" w:rsidR="00E9480B" w:rsidRPr="00B60F79" w:rsidRDefault="00E9480B" w:rsidP="00B52923">
      <w:pPr>
        <w:pStyle w:val="a9"/>
        <w:spacing w:line="240" w:lineRule="auto"/>
        <w:ind w:firstLine="397"/>
        <w:rPr>
          <w:sz w:val="21"/>
          <w:szCs w:val="21"/>
        </w:rPr>
      </w:pPr>
      <w:r w:rsidRPr="00B60F79">
        <w:rPr>
          <w:sz w:val="21"/>
          <w:szCs w:val="21"/>
        </w:rPr>
        <w:t>Включенный режим приводит к увеличению сигналов от малых целей и существенно увеличивает восприимчивость к ним и их различимость на дисплее.</w:t>
      </w:r>
    </w:p>
    <w:p w14:paraId="32816D1D" w14:textId="77777777" w:rsidR="00E9480B" w:rsidRPr="00B60F79" w:rsidRDefault="00E9480B" w:rsidP="00B52923">
      <w:pPr>
        <w:pStyle w:val="a9"/>
        <w:spacing w:line="240" w:lineRule="auto"/>
        <w:ind w:firstLine="397"/>
        <w:rPr>
          <w:sz w:val="21"/>
          <w:szCs w:val="21"/>
        </w:rPr>
      </w:pPr>
      <w:r w:rsidRPr="00B60F79">
        <w:rPr>
          <w:sz w:val="21"/>
          <w:szCs w:val="21"/>
        </w:rPr>
        <w:t>Предупреждение: используйте усиленный режим отображения с осторожностью. При использовании на малых диапазонах дальностей он может привести к ухудшению различений целей.</w:t>
      </w:r>
    </w:p>
    <w:p w14:paraId="2A43B2D6" w14:textId="77777777" w:rsidR="00E9480B" w:rsidRPr="00B60F79" w:rsidRDefault="00E9480B" w:rsidP="00B52923">
      <w:pPr>
        <w:pStyle w:val="a9"/>
        <w:spacing w:line="240" w:lineRule="auto"/>
        <w:ind w:firstLine="397"/>
        <w:rPr>
          <w:sz w:val="21"/>
          <w:szCs w:val="21"/>
        </w:rPr>
      </w:pPr>
      <w:r w:rsidRPr="00B60F79">
        <w:rPr>
          <w:sz w:val="21"/>
          <w:szCs w:val="21"/>
        </w:rPr>
        <w:t>4 - Обработка видеосигнала, полученного от радара</w:t>
      </w:r>
    </w:p>
    <w:p w14:paraId="02308DE8" w14:textId="77777777" w:rsidR="00E9480B" w:rsidRPr="00B60F79" w:rsidRDefault="00E9480B" w:rsidP="00B52923">
      <w:pPr>
        <w:pStyle w:val="a9"/>
        <w:spacing w:line="240" w:lineRule="auto"/>
        <w:ind w:firstLine="397"/>
        <w:rPr>
          <w:sz w:val="21"/>
          <w:szCs w:val="21"/>
        </w:rPr>
      </w:pPr>
      <w:r w:rsidRPr="00B60F79">
        <w:rPr>
          <w:sz w:val="21"/>
          <w:szCs w:val="21"/>
        </w:rPr>
        <w:t>Режим обработки включается всякий раз, когда эта кнопка нажата.</w:t>
      </w:r>
    </w:p>
    <w:p w14:paraId="1BC0A40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7F68E569" wp14:editId="7635D9A3">
            <wp:extent cx="1152525" cy="14287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2525" cy="142875"/>
                    </a:xfrm>
                    <a:prstGeom prst="rect">
                      <a:avLst/>
                    </a:prstGeom>
                    <a:noFill/>
                    <a:ln>
                      <a:noFill/>
                    </a:ln>
                  </pic:spPr>
                </pic:pic>
              </a:graphicData>
            </a:graphic>
          </wp:inline>
        </w:drawing>
      </w:r>
      <w:r w:rsidRPr="00B60F79">
        <w:rPr>
          <w:rFonts w:ascii="Cambria Math" w:hAnsi="Cambria Math" w:cs="Cambria Math"/>
          <w:sz w:val="21"/>
          <w:szCs w:val="21"/>
        </w:rPr>
        <w:t>⇒</w:t>
      </w:r>
      <w:r w:rsidRPr="00B60F79">
        <w:rPr>
          <w:rFonts w:ascii="Times New Roman" w:hAnsi="Times New Roman" w:cs="Times New Roman"/>
          <w:noProof/>
          <w:sz w:val="21"/>
          <w:szCs w:val="21"/>
        </w:rPr>
        <w:drawing>
          <wp:inline distT="0" distB="0" distL="0" distR="0" wp14:anchorId="0AEB4305" wp14:editId="7E76D394">
            <wp:extent cx="1238250" cy="1524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0" cy="152400"/>
                    </a:xfrm>
                    <a:prstGeom prst="rect">
                      <a:avLst/>
                    </a:prstGeom>
                    <a:noFill/>
                    <a:ln>
                      <a:noFill/>
                    </a:ln>
                  </pic:spPr>
                </pic:pic>
              </a:graphicData>
            </a:graphic>
          </wp:inline>
        </w:drawing>
      </w:r>
      <w:r w:rsidRPr="00B60F79">
        <w:rPr>
          <w:rFonts w:ascii="Cambria Math" w:hAnsi="Cambria Math" w:cs="Cambria Math"/>
          <w:sz w:val="21"/>
          <w:szCs w:val="21"/>
        </w:rPr>
        <w:t>⇒</w:t>
      </w:r>
      <w:r w:rsidRPr="00B60F79">
        <w:rPr>
          <w:rFonts w:ascii="Times New Roman" w:hAnsi="Times New Roman" w:cs="Times New Roman"/>
          <w:noProof/>
          <w:sz w:val="21"/>
          <w:szCs w:val="21"/>
        </w:rPr>
        <w:drawing>
          <wp:inline distT="0" distB="0" distL="0" distR="0" wp14:anchorId="2F9FE0E2" wp14:editId="23830B5B">
            <wp:extent cx="1066800" cy="16192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6800" cy="161925"/>
                    </a:xfrm>
                    <a:prstGeom prst="rect">
                      <a:avLst/>
                    </a:prstGeom>
                    <a:noFill/>
                    <a:ln>
                      <a:noFill/>
                    </a:ln>
                  </pic:spPr>
                </pic:pic>
              </a:graphicData>
            </a:graphic>
          </wp:inline>
        </w:drawing>
      </w:r>
      <w:r w:rsidRPr="00B60F79">
        <w:rPr>
          <w:rFonts w:ascii="Cambria Math" w:hAnsi="Cambria Math" w:cs="Cambria Math"/>
          <w:sz w:val="21"/>
          <w:szCs w:val="21"/>
        </w:rPr>
        <w:t>⇒</w:t>
      </w:r>
      <w:r w:rsidRPr="00B60F79">
        <w:rPr>
          <w:rFonts w:ascii="Times New Roman" w:hAnsi="Times New Roman" w:cs="Times New Roman"/>
          <w:noProof/>
          <w:sz w:val="21"/>
          <w:szCs w:val="21"/>
        </w:rPr>
        <w:drawing>
          <wp:inline distT="0" distB="0" distL="0" distR="0" wp14:anchorId="75575FF2" wp14:editId="3408C877">
            <wp:extent cx="1114425" cy="17145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4425" cy="171450"/>
                    </a:xfrm>
                    <a:prstGeom prst="rect">
                      <a:avLst/>
                    </a:prstGeom>
                    <a:noFill/>
                    <a:ln>
                      <a:noFill/>
                    </a:ln>
                  </pic:spPr>
                </pic:pic>
              </a:graphicData>
            </a:graphic>
          </wp:inline>
        </w:drawing>
      </w:r>
      <w:r w:rsidRPr="00B60F79">
        <w:rPr>
          <w:rFonts w:ascii="Cambria Math" w:hAnsi="Cambria Math" w:cs="Cambria Math"/>
          <w:sz w:val="21"/>
          <w:szCs w:val="21"/>
        </w:rPr>
        <w:t>⇒</w:t>
      </w:r>
      <w:r w:rsidRPr="00B60F79">
        <w:rPr>
          <w:rFonts w:ascii="Times New Roman" w:hAnsi="Times New Roman" w:cs="Times New Roman"/>
          <w:noProof/>
          <w:sz w:val="21"/>
          <w:szCs w:val="21"/>
        </w:rPr>
        <w:drawing>
          <wp:inline distT="0" distB="0" distL="0" distR="0" wp14:anchorId="4FFF5951" wp14:editId="12125B56">
            <wp:extent cx="1200150" cy="12382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0150" cy="123825"/>
                    </a:xfrm>
                    <a:prstGeom prst="rect">
                      <a:avLst/>
                    </a:prstGeom>
                    <a:noFill/>
                    <a:ln>
                      <a:noFill/>
                    </a:ln>
                  </pic:spPr>
                </pic:pic>
              </a:graphicData>
            </a:graphic>
          </wp:inline>
        </w:drawing>
      </w:r>
      <w:r w:rsidRPr="00B60F79">
        <w:rPr>
          <w:rFonts w:ascii="Cambria Math" w:hAnsi="Cambria Math" w:cs="Cambria Math"/>
          <w:sz w:val="21"/>
          <w:szCs w:val="21"/>
        </w:rPr>
        <w:t>⇒</w:t>
      </w:r>
      <w:r w:rsidRPr="00B60F79">
        <w:rPr>
          <w:rFonts w:ascii="Times New Roman" w:hAnsi="Times New Roman" w:cs="Times New Roman"/>
          <w:noProof/>
          <w:sz w:val="21"/>
          <w:szCs w:val="21"/>
        </w:rPr>
        <w:drawing>
          <wp:inline distT="0" distB="0" distL="0" distR="0" wp14:anchorId="65469CB9" wp14:editId="60F76508">
            <wp:extent cx="1057275" cy="13335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7275" cy="133350"/>
                    </a:xfrm>
                    <a:prstGeom prst="rect">
                      <a:avLst/>
                    </a:prstGeom>
                    <a:noFill/>
                    <a:ln>
                      <a:noFill/>
                    </a:ln>
                  </pic:spPr>
                </pic:pic>
              </a:graphicData>
            </a:graphic>
          </wp:inline>
        </w:drawing>
      </w:r>
      <w:r w:rsidRPr="00B60F79">
        <w:rPr>
          <w:rFonts w:ascii="Cambria Math" w:hAnsi="Cambria Math" w:cs="Cambria Math"/>
          <w:sz w:val="21"/>
          <w:szCs w:val="21"/>
        </w:rPr>
        <w:t>⇒</w:t>
      </w:r>
      <w:r w:rsidRPr="00B60F79">
        <w:rPr>
          <w:rFonts w:ascii="Times New Roman" w:hAnsi="Times New Roman" w:cs="Times New Roman"/>
          <w:noProof/>
          <w:sz w:val="21"/>
          <w:szCs w:val="21"/>
        </w:rPr>
        <w:drawing>
          <wp:inline distT="0" distB="0" distL="0" distR="0" wp14:anchorId="0DEBDF77" wp14:editId="2CE89FDD">
            <wp:extent cx="1076325" cy="15240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6325" cy="152400"/>
                    </a:xfrm>
                    <a:prstGeom prst="rect">
                      <a:avLst/>
                    </a:prstGeom>
                    <a:noFill/>
                    <a:ln>
                      <a:noFill/>
                    </a:ln>
                  </pic:spPr>
                </pic:pic>
              </a:graphicData>
            </a:graphic>
          </wp:inline>
        </w:drawing>
      </w:r>
    </w:p>
    <w:p w14:paraId="48629A1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5 – Режим просмотра</w:t>
      </w:r>
    </w:p>
    <w:p w14:paraId="09BD89B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7349ADA2" wp14:editId="6C972393">
            <wp:extent cx="942975" cy="16192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2975" cy="161925"/>
                    </a:xfrm>
                    <a:prstGeom prst="rect">
                      <a:avLst/>
                    </a:prstGeom>
                    <a:noFill/>
                    <a:ln>
                      <a:noFill/>
                    </a:ln>
                  </pic:spPr>
                </pic:pic>
              </a:graphicData>
            </a:graphic>
          </wp:inline>
        </w:drawing>
      </w:r>
      <w:r w:rsidRPr="00B60F79">
        <w:rPr>
          <w:rFonts w:ascii="Cambria Math" w:hAnsi="Cambria Math" w:cs="Cambria Math"/>
          <w:sz w:val="21"/>
          <w:szCs w:val="21"/>
        </w:rPr>
        <w:t>⇒</w:t>
      </w:r>
      <w:r w:rsidRPr="00B60F79">
        <w:rPr>
          <w:rFonts w:ascii="Times New Roman" w:hAnsi="Times New Roman" w:cs="Times New Roman"/>
          <w:noProof/>
          <w:sz w:val="21"/>
          <w:szCs w:val="21"/>
        </w:rPr>
        <w:drawing>
          <wp:inline distT="0" distB="0" distL="0" distR="0" wp14:anchorId="7D3CA4D3" wp14:editId="1A8C3E8C">
            <wp:extent cx="1019175" cy="15240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9175" cy="152400"/>
                    </a:xfrm>
                    <a:prstGeom prst="rect">
                      <a:avLst/>
                    </a:prstGeom>
                    <a:noFill/>
                    <a:ln>
                      <a:noFill/>
                    </a:ln>
                  </pic:spPr>
                </pic:pic>
              </a:graphicData>
            </a:graphic>
          </wp:inline>
        </w:drawing>
      </w:r>
      <w:r w:rsidRPr="00B60F79">
        <w:rPr>
          <w:rFonts w:ascii="Cambria Math" w:hAnsi="Cambria Math" w:cs="Cambria Math"/>
          <w:sz w:val="21"/>
          <w:szCs w:val="21"/>
        </w:rPr>
        <w:t>⇒</w:t>
      </w:r>
      <w:r w:rsidRPr="00B60F79">
        <w:rPr>
          <w:rFonts w:ascii="Times New Roman" w:hAnsi="Times New Roman" w:cs="Times New Roman"/>
          <w:noProof/>
          <w:sz w:val="21"/>
          <w:szCs w:val="21"/>
        </w:rPr>
        <w:drawing>
          <wp:inline distT="0" distB="0" distL="0" distR="0" wp14:anchorId="11483922" wp14:editId="1AC490A4">
            <wp:extent cx="1047750" cy="14287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0" cy="142875"/>
                    </a:xfrm>
                    <a:prstGeom prst="rect">
                      <a:avLst/>
                    </a:prstGeom>
                    <a:noFill/>
                    <a:ln>
                      <a:noFill/>
                    </a:ln>
                  </pic:spPr>
                </pic:pic>
              </a:graphicData>
            </a:graphic>
          </wp:inline>
        </w:drawing>
      </w:r>
      <w:r w:rsidRPr="00B60F79">
        <w:rPr>
          <w:rFonts w:ascii="Cambria Math" w:hAnsi="Cambria Math" w:cs="Cambria Math"/>
          <w:sz w:val="21"/>
          <w:szCs w:val="21"/>
        </w:rPr>
        <w:t>⇒</w:t>
      </w:r>
      <w:r w:rsidRPr="00B60F79">
        <w:rPr>
          <w:rFonts w:ascii="Times New Roman" w:hAnsi="Times New Roman" w:cs="Times New Roman"/>
          <w:noProof/>
          <w:sz w:val="21"/>
          <w:szCs w:val="21"/>
        </w:rPr>
        <w:drawing>
          <wp:inline distT="0" distB="0" distL="0" distR="0" wp14:anchorId="01ED9B67" wp14:editId="136F7E43">
            <wp:extent cx="1000125" cy="16192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0125" cy="161925"/>
                    </a:xfrm>
                    <a:prstGeom prst="rect">
                      <a:avLst/>
                    </a:prstGeom>
                    <a:noFill/>
                    <a:ln>
                      <a:noFill/>
                    </a:ln>
                  </pic:spPr>
                </pic:pic>
              </a:graphicData>
            </a:graphic>
          </wp:inline>
        </w:drawing>
      </w:r>
      <w:r w:rsidRPr="00B60F79">
        <w:rPr>
          <w:rFonts w:ascii="Cambria Math" w:hAnsi="Cambria Math" w:cs="Cambria Math"/>
          <w:sz w:val="21"/>
          <w:szCs w:val="21"/>
        </w:rPr>
        <w:t>⇒</w:t>
      </w:r>
      <w:r w:rsidRPr="00B60F79">
        <w:rPr>
          <w:rFonts w:ascii="Times New Roman" w:hAnsi="Times New Roman" w:cs="Times New Roman"/>
          <w:noProof/>
          <w:sz w:val="21"/>
          <w:szCs w:val="21"/>
        </w:rPr>
        <w:drawing>
          <wp:inline distT="0" distB="0" distL="0" distR="0" wp14:anchorId="374B7A87" wp14:editId="65A861A3">
            <wp:extent cx="1104900" cy="142875"/>
            <wp:effectExtent l="0" t="0" r="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4900" cy="142875"/>
                    </a:xfrm>
                    <a:prstGeom prst="rect">
                      <a:avLst/>
                    </a:prstGeom>
                    <a:noFill/>
                    <a:ln>
                      <a:noFill/>
                    </a:ln>
                  </pic:spPr>
                </pic:pic>
              </a:graphicData>
            </a:graphic>
          </wp:inline>
        </w:drawing>
      </w:r>
      <w:r w:rsidRPr="00B60F79">
        <w:rPr>
          <w:rFonts w:ascii="Cambria Math" w:hAnsi="Cambria Math" w:cs="Cambria Math"/>
          <w:sz w:val="21"/>
          <w:szCs w:val="21"/>
        </w:rPr>
        <w:t>⇒</w:t>
      </w:r>
    </w:p>
    <w:p w14:paraId="47599D5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      выкл.              берег        глубокое море          трал                шторм</w:t>
      </w:r>
    </w:p>
    <w:p w14:paraId="53F67E6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07B686D4" wp14:editId="005F39FA">
            <wp:extent cx="942975" cy="12382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2975" cy="123825"/>
                    </a:xfrm>
                    <a:prstGeom prst="rect">
                      <a:avLst/>
                    </a:prstGeom>
                    <a:noFill/>
                    <a:ln>
                      <a:noFill/>
                    </a:ln>
                  </pic:spPr>
                </pic:pic>
              </a:graphicData>
            </a:graphic>
          </wp:inline>
        </w:drawing>
      </w:r>
    </w:p>
    <w:p w14:paraId="325C2729" w14:textId="77777777" w:rsidR="00E9480B" w:rsidRPr="00B60F79" w:rsidRDefault="00E9480B" w:rsidP="00B52923">
      <w:pPr>
        <w:pStyle w:val="a9"/>
        <w:spacing w:line="240" w:lineRule="auto"/>
        <w:ind w:firstLine="397"/>
        <w:rPr>
          <w:sz w:val="21"/>
          <w:szCs w:val="21"/>
        </w:rPr>
      </w:pPr>
      <w:r w:rsidRPr="00B60F79">
        <w:rPr>
          <w:sz w:val="21"/>
          <w:szCs w:val="21"/>
        </w:rPr>
        <w:t>Если кнопка нажата в течение 2 секунд, меню регистрации (функция пользователя Настройка) открыто.</w:t>
      </w:r>
    </w:p>
    <w:p w14:paraId="14571F65" w14:textId="77777777" w:rsidR="00E9480B" w:rsidRPr="00B60F79" w:rsidRDefault="00E9480B" w:rsidP="00B52923">
      <w:pPr>
        <w:pStyle w:val="a9"/>
        <w:spacing w:line="240" w:lineRule="auto"/>
        <w:ind w:firstLine="397"/>
        <w:rPr>
          <w:sz w:val="21"/>
          <w:szCs w:val="21"/>
        </w:rPr>
      </w:pPr>
      <w:r w:rsidRPr="00B60F79">
        <w:rPr>
          <w:sz w:val="21"/>
          <w:szCs w:val="21"/>
        </w:rPr>
        <w:t xml:space="preserve">6, 7, 8 и 9 - Коэффициент усиления видеосигнала, подавление помех на море (море), дождь/снег, подавления помех (дождь), регулировка </w:t>
      </w:r>
      <w:proofErr w:type="spellStart"/>
      <w:r w:rsidRPr="00B60F79">
        <w:rPr>
          <w:sz w:val="21"/>
          <w:szCs w:val="21"/>
        </w:rPr>
        <w:t>Tune</w:t>
      </w:r>
      <w:proofErr w:type="spellEnd"/>
      <w:r w:rsidRPr="00B60F79">
        <w:rPr>
          <w:sz w:val="21"/>
          <w:szCs w:val="21"/>
        </w:rPr>
        <w:t xml:space="preserve"> (настройка)</w:t>
      </w:r>
    </w:p>
    <w:p w14:paraId="6D5C34D0" w14:textId="77777777" w:rsidR="00E9480B" w:rsidRPr="00B60F79" w:rsidRDefault="00E9480B" w:rsidP="00B52923">
      <w:pPr>
        <w:pStyle w:val="a9"/>
        <w:spacing w:line="240" w:lineRule="auto"/>
        <w:ind w:firstLine="397"/>
        <w:rPr>
          <w:sz w:val="21"/>
          <w:szCs w:val="21"/>
        </w:rPr>
      </w:pPr>
      <w:r w:rsidRPr="00B60F79">
        <w:rPr>
          <w:sz w:val="21"/>
          <w:szCs w:val="21"/>
        </w:rPr>
        <w:t>Отрегулируйте усиление, подавление помех море, дождь / снег подавление помех и настроиться с помощью трек мяч. Если нажата кнопка включено, значение настройки отображается в верхнем правом углу курсора. Выполните настройку, перемещая трекбол влево и вправо. Выбор регулировки осуществляется левой кнопкой мыши.</w:t>
      </w:r>
    </w:p>
    <w:p w14:paraId="05630893" w14:textId="77777777" w:rsidR="00E9480B" w:rsidRPr="00B60F79" w:rsidRDefault="00E9480B" w:rsidP="00B52923">
      <w:pPr>
        <w:pStyle w:val="a9"/>
        <w:spacing w:line="240" w:lineRule="auto"/>
        <w:ind w:firstLine="397"/>
        <w:rPr>
          <w:sz w:val="21"/>
          <w:szCs w:val="21"/>
        </w:rPr>
      </w:pPr>
      <w:r w:rsidRPr="00B60F79">
        <w:rPr>
          <w:sz w:val="21"/>
          <w:szCs w:val="21"/>
        </w:rPr>
        <w:t xml:space="preserve">Всегда следует регулировать настройку параметра </w:t>
      </w:r>
      <w:proofErr w:type="spellStart"/>
      <w:r w:rsidRPr="00B60F79">
        <w:rPr>
          <w:sz w:val="21"/>
          <w:szCs w:val="21"/>
        </w:rPr>
        <w:t>Gain</w:t>
      </w:r>
      <w:proofErr w:type="spellEnd"/>
      <w:r w:rsidRPr="00B60F79">
        <w:rPr>
          <w:sz w:val="21"/>
          <w:szCs w:val="21"/>
        </w:rPr>
        <w:t xml:space="preserve">, когда работа осуществляется при больших диапазонах дальности 12 или 24 </w:t>
      </w:r>
      <w:proofErr w:type="spellStart"/>
      <w:proofErr w:type="gramStart"/>
      <w:r w:rsidRPr="00B60F79">
        <w:rPr>
          <w:sz w:val="21"/>
          <w:szCs w:val="21"/>
        </w:rPr>
        <w:t>м.мили</w:t>
      </w:r>
      <w:proofErr w:type="spellEnd"/>
      <w:proofErr w:type="gramEnd"/>
      <w:r w:rsidRPr="00B60F79">
        <w:rPr>
          <w:sz w:val="21"/>
          <w:szCs w:val="21"/>
        </w:rPr>
        <w:t xml:space="preserve">. При работе с большими дальностями необходимо иметь на отображении легкий точечный фон, что позволит обеспечить </w:t>
      </w:r>
      <w:r w:rsidRPr="00B60F79">
        <w:rPr>
          <w:sz w:val="21"/>
          <w:szCs w:val="21"/>
        </w:rPr>
        <w:lastRenderedPageBreak/>
        <w:t>наилучшее обнаружение целей. При наличии снега или дождя временное уменьшение коэффициента усиления может оказаться полезным в процессе поиска целей. Усиление видеосигнала может подстраиваться независимо в режимах автоматический или ручной борьбы с помехами.</w:t>
      </w:r>
    </w:p>
    <w:p w14:paraId="434CB05E" w14:textId="77777777" w:rsidR="00E9480B" w:rsidRPr="00B60F79" w:rsidRDefault="00E9480B" w:rsidP="00B52923">
      <w:pPr>
        <w:pStyle w:val="a9"/>
        <w:spacing w:line="240" w:lineRule="auto"/>
        <w:ind w:firstLine="397"/>
        <w:rPr>
          <w:sz w:val="21"/>
          <w:szCs w:val="21"/>
        </w:rPr>
      </w:pPr>
      <w:r w:rsidRPr="00B60F79">
        <w:rPr>
          <w:sz w:val="21"/>
          <w:szCs w:val="21"/>
        </w:rPr>
        <w:t>Используйте регулировку борьбы с помехами Sea для уменьшения уровня обусловленных морем помех до такого состояния, когда на экране будут присутствовать лишь отдельные остаточные метки. Настройка должна позволять различать малоразмерные цели, сила отраженного сигнала от которых зачастую соразмерна с отметками, обусловленными морем. Этой регулировкой всегда следует пользоваться с большой осторожностью. Избегайте установки регулировки на такой уровень, когда с экрана исчезают все помехи, обусловленные влиянием моря, поскольку это ухудшит обнаружение малоразмерных целей. Эту настройку периодически следует проверять, по мере изменения превалирующих условий на море.</w:t>
      </w:r>
    </w:p>
    <w:p w14:paraId="7016CC21" w14:textId="77777777" w:rsidR="00E9480B" w:rsidRPr="00B60F79" w:rsidRDefault="00E9480B" w:rsidP="00B52923">
      <w:pPr>
        <w:pStyle w:val="a9"/>
        <w:spacing w:line="240" w:lineRule="auto"/>
        <w:ind w:firstLine="397"/>
        <w:rPr>
          <w:sz w:val="21"/>
          <w:szCs w:val="21"/>
        </w:rPr>
      </w:pPr>
      <w:r w:rsidRPr="00B60F79">
        <w:rPr>
          <w:sz w:val="21"/>
          <w:szCs w:val="21"/>
        </w:rPr>
        <w:t xml:space="preserve">Используйте регулировку борьбы с помехами </w:t>
      </w:r>
      <w:proofErr w:type="spellStart"/>
      <w:r w:rsidRPr="00B60F79">
        <w:rPr>
          <w:sz w:val="21"/>
          <w:szCs w:val="21"/>
        </w:rPr>
        <w:t>Rain</w:t>
      </w:r>
      <w:proofErr w:type="spellEnd"/>
      <w:r w:rsidRPr="00B60F79">
        <w:rPr>
          <w:sz w:val="21"/>
          <w:szCs w:val="21"/>
        </w:rPr>
        <w:t xml:space="preserve"> для оптимизации подавления помех, обусловленных дождем, то есть постарайтесь сбалансировать обнаружение целей вне района, охваченного дождем. Этой </w:t>
      </w:r>
      <w:proofErr w:type="gramStart"/>
      <w:r w:rsidRPr="00B60F79">
        <w:rPr>
          <w:sz w:val="21"/>
          <w:szCs w:val="21"/>
        </w:rPr>
        <w:t>регулировкой  всегда</w:t>
      </w:r>
      <w:proofErr w:type="gramEnd"/>
      <w:r w:rsidRPr="00B60F79">
        <w:rPr>
          <w:sz w:val="21"/>
          <w:szCs w:val="21"/>
        </w:rPr>
        <w:t xml:space="preserve"> следует пользоваться с большой осторожностью. Чрезмерное подавление может привести к пропуску малоразмерных целей. Зачастую наилучшим способом применения этой регулировки </w:t>
      </w:r>
      <w:proofErr w:type="gramStart"/>
      <w:r w:rsidRPr="00B60F79">
        <w:rPr>
          <w:sz w:val="21"/>
          <w:szCs w:val="21"/>
        </w:rPr>
        <w:t>является  ее</w:t>
      </w:r>
      <w:proofErr w:type="gramEnd"/>
      <w:r w:rsidRPr="00B60F79">
        <w:rPr>
          <w:sz w:val="21"/>
          <w:szCs w:val="21"/>
        </w:rPr>
        <w:t xml:space="preserve"> использование для поиска целей в регионе с помехами с последующим возвратом ее в нулевое положение после окончания поиска.</w:t>
      </w:r>
    </w:p>
    <w:p w14:paraId="35A200DB" w14:textId="77777777" w:rsidR="00E9480B" w:rsidRPr="00B60F79" w:rsidRDefault="00E9480B" w:rsidP="00B52923">
      <w:pPr>
        <w:pStyle w:val="a9"/>
        <w:spacing w:line="240" w:lineRule="auto"/>
        <w:ind w:firstLine="397"/>
        <w:rPr>
          <w:sz w:val="21"/>
          <w:szCs w:val="21"/>
        </w:rPr>
      </w:pPr>
      <w:r w:rsidRPr="00B60F79">
        <w:rPr>
          <w:sz w:val="21"/>
          <w:szCs w:val="21"/>
        </w:rPr>
        <w:t>10, 11 и 12 – Выбор ручной или автоматической регулировки борьбы с помехами</w:t>
      </w:r>
    </w:p>
    <w:p w14:paraId="23079692" w14:textId="77777777" w:rsidR="00E9480B" w:rsidRPr="00B60F79" w:rsidRDefault="00E9480B" w:rsidP="00B52923">
      <w:pPr>
        <w:pStyle w:val="a9"/>
        <w:spacing w:line="240" w:lineRule="auto"/>
        <w:ind w:firstLine="397"/>
        <w:rPr>
          <w:sz w:val="21"/>
          <w:szCs w:val="21"/>
        </w:rPr>
      </w:pPr>
      <w:r w:rsidRPr="00B60F79">
        <w:rPr>
          <w:sz w:val="21"/>
          <w:szCs w:val="21"/>
        </w:rPr>
        <w:t>В условиях открытого моря для подавления помех, обусловленных влиянием моря и дождя, используйте режим Auto (автоматический). Этот режим обычно обеспечивает оптимальное обнаружение путем адаптации уровня подавления помех по уровню принимаемых мешающих сигналов.</w:t>
      </w:r>
    </w:p>
    <w:p w14:paraId="75281DAD" w14:textId="77777777" w:rsidR="00E9480B" w:rsidRPr="00B60F79" w:rsidRDefault="00E9480B" w:rsidP="00B52923">
      <w:pPr>
        <w:pStyle w:val="a9"/>
        <w:spacing w:line="240" w:lineRule="auto"/>
        <w:ind w:firstLine="397"/>
        <w:jc w:val="center"/>
        <w:rPr>
          <w:sz w:val="21"/>
          <w:szCs w:val="21"/>
        </w:rPr>
      </w:pPr>
      <w:r w:rsidRPr="00B60F79">
        <w:rPr>
          <w:noProof/>
          <w:sz w:val="21"/>
          <w:szCs w:val="21"/>
        </w:rPr>
        <w:lastRenderedPageBreak/>
        <w:drawing>
          <wp:inline distT="0" distB="0" distL="0" distR="0" wp14:anchorId="603FDFD2" wp14:editId="0D7A5761">
            <wp:extent cx="3419475" cy="24193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p w14:paraId="1F07705C" w14:textId="6613EDB9" w:rsidR="00E9480B" w:rsidRPr="00B60F79" w:rsidRDefault="00A25FFA" w:rsidP="00A25FFA">
      <w:pPr>
        <w:pStyle w:val="a3"/>
        <w:numPr>
          <w:ilvl w:val="0"/>
          <w:numId w:val="0"/>
        </w:numPr>
        <w:spacing w:before="0" w:after="0"/>
        <w:rPr>
          <w:sz w:val="21"/>
          <w:szCs w:val="21"/>
        </w:rPr>
      </w:pPr>
      <w:r>
        <w:rPr>
          <w:noProof/>
          <w:sz w:val="19"/>
          <w:szCs w:val="19"/>
        </w:rPr>
        <w:t>Рис</w:t>
      </w:r>
      <w:r>
        <w:rPr>
          <w:sz w:val="21"/>
          <w:szCs w:val="21"/>
        </w:rPr>
        <w:t xml:space="preserve">.9. </w:t>
      </w:r>
      <w:r w:rsidR="00E9480B" w:rsidRPr="00B60F79">
        <w:rPr>
          <w:sz w:val="21"/>
          <w:szCs w:val="21"/>
        </w:rPr>
        <w:t>Верхнее правое окно дисплея.</w:t>
      </w:r>
    </w:p>
    <w:p w14:paraId="7B6E2C4B" w14:textId="77777777" w:rsidR="00E9480B" w:rsidRPr="00B60F79" w:rsidRDefault="00E9480B" w:rsidP="00B52923">
      <w:pPr>
        <w:pStyle w:val="a9"/>
        <w:spacing w:line="240" w:lineRule="auto"/>
        <w:ind w:firstLine="397"/>
        <w:rPr>
          <w:sz w:val="21"/>
          <w:szCs w:val="21"/>
        </w:rPr>
      </w:pPr>
      <w:r w:rsidRPr="00B60F79">
        <w:rPr>
          <w:sz w:val="21"/>
          <w:szCs w:val="21"/>
        </w:rPr>
        <w:t>1 – переключение режима курсора</w:t>
      </w:r>
    </w:p>
    <w:p w14:paraId="4CA64643" w14:textId="77777777" w:rsidR="00E9480B" w:rsidRPr="00B60F79" w:rsidRDefault="00E9480B" w:rsidP="00B52923">
      <w:pPr>
        <w:pStyle w:val="a9"/>
        <w:spacing w:line="240" w:lineRule="auto"/>
        <w:ind w:firstLine="397"/>
        <w:rPr>
          <w:sz w:val="21"/>
          <w:szCs w:val="21"/>
        </w:rPr>
      </w:pPr>
      <w:r w:rsidRPr="00B60F79">
        <w:rPr>
          <w:sz w:val="21"/>
          <w:szCs w:val="21"/>
        </w:rPr>
        <w:t>Режим функции, использующей курсор включается всякий раз, когда эта кнопка нажимается.</w:t>
      </w:r>
    </w:p>
    <w:p w14:paraId="21E24C7D"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2976EF2B" wp14:editId="52C210AC">
            <wp:extent cx="504825" cy="20002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7A067E55" wp14:editId="662979A3">
            <wp:extent cx="476250" cy="1905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602C5EAB" wp14:editId="2138BB03">
            <wp:extent cx="561975" cy="2095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186B235B" wp14:editId="6138158D">
            <wp:extent cx="685800" cy="20002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3F9FA49B" wp14:editId="6A7A94BD">
            <wp:extent cx="647700" cy="1809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7BA90CF8" wp14:editId="1F637F08">
            <wp:extent cx="657225" cy="1905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470D0FFA" wp14:editId="5B2ABAE4">
            <wp:extent cx="647700" cy="20002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1150AB33" wp14:editId="5EC48C5B">
            <wp:extent cx="638175" cy="16192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35496E2E" wp14:editId="5D149C7F">
            <wp:extent cx="619125" cy="1905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7AC4A068" wp14:editId="644AA1AD">
            <wp:extent cx="533400" cy="2095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1E295945" wp14:editId="3352635D">
            <wp:extent cx="514350" cy="18097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p>
    <w:p w14:paraId="019D0A37" w14:textId="77777777" w:rsidR="00E9480B" w:rsidRPr="00B60F79" w:rsidRDefault="00E9480B" w:rsidP="00B52923">
      <w:pPr>
        <w:pStyle w:val="a9"/>
        <w:spacing w:line="240" w:lineRule="auto"/>
        <w:ind w:firstLine="397"/>
        <w:rPr>
          <w:sz w:val="21"/>
          <w:szCs w:val="21"/>
        </w:rPr>
      </w:pPr>
      <w:r w:rsidRPr="00B60F79">
        <w:rPr>
          <w:sz w:val="21"/>
          <w:szCs w:val="21"/>
        </w:rPr>
        <w:t xml:space="preserve">2 – Выбор шрифта / линии </w:t>
      </w:r>
    </w:p>
    <w:p w14:paraId="009D994E" w14:textId="77777777" w:rsidR="00E9480B" w:rsidRPr="00B60F79" w:rsidRDefault="00E9480B" w:rsidP="00B52923">
      <w:pPr>
        <w:pStyle w:val="a9"/>
        <w:spacing w:line="240" w:lineRule="auto"/>
        <w:ind w:firstLine="397"/>
        <w:rPr>
          <w:sz w:val="21"/>
          <w:szCs w:val="21"/>
        </w:rPr>
      </w:pPr>
      <w:r w:rsidRPr="00B60F79">
        <w:rPr>
          <w:sz w:val="21"/>
          <w:szCs w:val="21"/>
        </w:rPr>
        <w:t xml:space="preserve">Эта функция переключает шаблон типа шрифта / строки. Если эта кнопка нажата, когда курсор режим </w:t>
      </w:r>
      <w:r w:rsidRPr="00B60F79">
        <w:rPr>
          <w:noProof/>
          <w:sz w:val="21"/>
          <w:szCs w:val="21"/>
        </w:rPr>
        <w:drawing>
          <wp:inline distT="0" distB="0" distL="0" distR="0" wp14:anchorId="7ABAC292" wp14:editId="69C7486F">
            <wp:extent cx="638175" cy="16192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B60F79">
        <w:rPr>
          <w:sz w:val="21"/>
          <w:szCs w:val="21"/>
        </w:rPr>
        <w:t xml:space="preserve"> (знак) или </w:t>
      </w:r>
      <w:r w:rsidRPr="00B60F79">
        <w:rPr>
          <w:noProof/>
          <w:sz w:val="21"/>
          <w:szCs w:val="21"/>
        </w:rPr>
        <w:drawing>
          <wp:inline distT="0" distB="0" distL="0" distR="0" wp14:anchorId="1D32ABA9" wp14:editId="3BF023FF">
            <wp:extent cx="619125" cy="19050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B60F79">
        <w:rPr>
          <w:sz w:val="21"/>
          <w:szCs w:val="21"/>
        </w:rPr>
        <w:t xml:space="preserve"> (строка), знак шрифта / шаблон линии изменилось.</w:t>
      </w:r>
    </w:p>
    <w:p w14:paraId="390EF717" w14:textId="77777777" w:rsidR="00E9480B" w:rsidRPr="00B60F79" w:rsidRDefault="00E9480B" w:rsidP="00B52923">
      <w:pPr>
        <w:pStyle w:val="a9"/>
        <w:spacing w:line="240" w:lineRule="auto"/>
        <w:ind w:firstLine="397"/>
        <w:rPr>
          <w:sz w:val="21"/>
          <w:szCs w:val="21"/>
        </w:rPr>
      </w:pPr>
      <w:r w:rsidRPr="00B60F79">
        <w:rPr>
          <w:sz w:val="21"/>
          <w:szCs w:val="21"/>
        </w:rPr>
        <w:t xml:space="preserve">3 – Выбор цвета марки / линии </w:t>
      </w:r>
    </w:p>
    <w:p w14:paraId="0E2A03B6" w14:textId="77777777" w:rsidR="00E9480B" w:rsidRPr="00B60F79" w:rsidRDefault="00E9480B" w:rsidP="00B52923">
      <w:pPr>
        <w:pStyle w:val="a9"/>
        <w:spacing w:line="240" w:lineRule="auto"/>
        <w:ind w:firstLine="397"/>
        <w:rPr>
          <w:sz w:val="21"/>
          <w:szCs w:val="21"/>
        </w:rPr>
      </w:pPr>
      <w:r w:rsidRPr="00B60F79">
        <w:rPr>
          <w:sz w:val="21"/>
          <w:szCs w:val="21"/>
        </w:rPr>
        <w:t xml:space="preserve">Эта функция переключает цвет знака / линии. Если эта кнопка нажата, когда курсор режим </w:t>
      </w:r>
      <w:r w:rsidRPr="00B60F79">
        <w:rPr>
          <w:noProof/>
          <w:sz w:val="21"/>
          <w:szCs w:val="21"/>
        </w:rPr>
        <w:drawing>
          <wp:inline distT="0" distB="0" distL="0" distR="0" wp14:anchorId="06A1D0EC" wp14:editId="08D894B3">
            <wp:extent cx="638175" cy="16192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B60F79">
        <w:rPr>
          <w:sz w:val="21"/>
          <w:szCs w:val="21"/>
        </w:rPr>
        <w:t xml:space="preserve"> (знак) или </w:t>
      </w:r>
      <w:r w:rsidRPr="00B60F79">
        <w:rPr>
          <w:noProof/>
          <w:sz w:val="21"/>
          <w:szCs w:val="21"/>
        </w:rPr>
        <w:drawing>
          <wp:inline distT="0" distB="0" distL="0" distR="0" wp14:anchorId="77CD5BE2" wp14:editId="1C4AEA89">
            <wp:extent cx="619125" cy="1905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B60F79">
        <w:rPr>
          <w:sz w:val="21"/>
          <w:szCs w:val="21"/>
        </w:rPr>
        <w:t xml:space="preserve"> (линия), цвет марки / линии изменился.</w:t>
      </w:r>
    </w:p>
    <w:p w14:paraId="7CDD19E1" w14:textId="77777777" w:rsidR="00E9480B" w:rsidRPr="00B60F79" w:rsidRDefault="00E9480B" w:rsidP="00B52923">
      <w:pPr>
        <w:pStyle w:val="a9"/>
        <w:spacing w:line="240" w:lineRule="auto"/>
        <w:ind w:firstLine="397"/>
        <w:rPr>
          <w:sz w:val="21"/>
          <w:szCs w:val="21"/>
        </w:rPr>
      </w:pPr>
      <w:r w:rsidRPr="00B60F79">
        <w:rPr>
          <w:sz w:val="21"/>
          <w:szCs w:val="21"/>
        </w:rPr>
        <w:t xml:space="preserve">4 – Тип пеленга </w:t>
      </w:r>
    </w:p>
    <w:p w14:paraId="4936D8DB" w14:textId="77777777" w:rsidR="00E9480B" w:rsidRPr="00B60F79" w:rsidRDefault="00E9480B" w:rsidP="00B52923">
      <w:pPr>
        <w:pStyle w:val="a9"/>
        <w:spacing w:line="240" w:lineRule="auto"/>
        <w:ind w:firstLine="397"/>
        <w:rPr>
          <w:sz w:val="21"/>
          <w:szCs w:val="21"/>
        </w:rPr>
      </w:pPr>
      <w:r w:rsidRPr="00B60F79">
        <w:rPr>
          <w:sz w:val="21"/>
          <w:szCs w:val="21"/>
        </w:rPr>
        <w:t xml:space="preserve">Числовое значение </w:t>
      </w:r>
      <w:r w:rsidRPr="00B60F79">
        <w:rPr>
          <w:noProof/>
          <w:sz w:val="21"/>
          <w:szCs w:val="21"/>
        </w:rPr>
        <w:drawing>
          <wp:inline distT="0" distB="0" distL="0" distR="0" wp14:anchorId="01143FF2" wp14:editId="00E5E6E8">
            <wp:extent cx="200025" cy="16192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60F79">
        <w:rPr>
          <w:sz w:val="21"/>
          <w:szCs w:val="21"/>
        </w:rPr>
        <w:t xml:space="preserve"> (истинный пеленг) / </w:t>
      </w:r>
      <w:r w:rsidRPr="00B60F79">
        <w:rPr>
          <w:noProof/>
          <w:sz w:val="21"/>
          <w:szCs w:val="21"/>
        </w:rPr>
        <w:drawing>
          <wp:inline distT="0" distB="0" distL="0" distR="0" wp14:anchorId="0ED80A68" wp14:editId="1113F8A2">
            <wp:extent cx="171450" cy="1524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B60F79">
        <w:rPr>
          <w:sz w:val="21"/>
          <w:szCs w:val="21"/>
        </w:rPr>
        <w:t xml:space="preserve"> (относительный пеленг). Меняется всякий раз, когда эта кнопка нажата.</w:t>
      </w:r>
    </w:p>
    <w:p w14:paraId="582A16CF" w14:textId="77777777" w:rsidR="00E9480B" w:rsidRPr="00B60F79" w:rsidRDefault="00E9480B" w:rsidP="00B52923">
      <w:pPr>
        <w:pStyle w:val="a9"/>
        <w:spacing w:line="240" w:lineRule="auto"/>
        <w:ind w:firstLine="397"/>
        <w:rPr>
          <w:sz w:val="21"/>
          <w:szCs w:val="21"/>
        </w:rPr>
      </w:pPr>
      <w:r w:rsidRPr="00B60F79">
        <w:rPr>
          <w:sz w:val="21"/>
          <w:szCs w:val="21"/>
        </w:rPr>
        <w:lastRenderedPageBreak/>
        <w:t>5, 6, 7 и 8 – Регулировки EBL1 / 2 и VRM1 / 2 EBL1</w:t>
      </w:r>
    </w:p>
    <w:p w14:paraId="61B9E774" w14:textId="77777777" w:rsidR="00E9480B" w:rsidRPr="00B60F79" w:rsidRDefault="00E9480B" w:rsidP="00B52923">
      <w:pPr>
        <w:pStyle w:val="a9"/>
        <w:spacing w:line="240" w:lineRule="auto"/>
        <w:ind w:firstLine="397"/>
        <w:rPr>
          <w:sz w:val="21"/>
          <w:szCs w:val="21"/>
        </w:rPr>
      </w:pPr>
      <w:r w:rsidRPr="00B60F79">
        <w:rPr>
          <w:sz w:val="21"/>
          <w:szCs w:val="21"/>
        </w:rPr>
        <w:t>Устанавливают EBL1, VRM1, EBL2 и VRM2 для включения / выключения.</w:t>
      </w:r>
    </w:p>
    <w:p w14:paraId="33F12854" w14:textId="77777777" w:rsidR="00E9480B" w:rsidRPr="00B60F79" w:rsidRDefault="00E9480B" w:rsidP="00B52923">
      <w:pPr>
        <w:pStyle w:val="a9"/>
        <w:spacing w:line="240" w:lineRule="auto"/>
        <w:ind w:firstLine="397"/>
        <w:rPr>
          <w:sz w:val="21"/>
          <w:szCs w:val="21"/>
        </w:rPr>
      </w:pPr>
      <w:r w:rsidRPr="00B60F79">
        <w:rPr>
          <w:sz w:val="21"/>
          <w:szCs w:val="21"/>
        </w:rPr>
        <w:t xml:space="preserve">Выполните настройку путем перемещения шара трекбола влево и </w:t>
      </w:r>
      <w:proofErr w:type="gramStart"/>
      <w:r w:rsidRPr="00B60F79">
        <w:rPr>
          <w:sz w:val="21"/>
          <w:szCs w:val="21"/>
        </w:rPr>
        <w:t>вправо</w:t>
      </w:r>
      <w:proofErr w:type="gramEnd"/>
      <w:r w:rsidRPr="00B60F79">
        <w:rPr>
          <w:sz w:val="21"/>
          <w:szCs w:val="21"/>
        </w:rPr>
        <w:t xml:space="preserve"> Выполните настройку, щелкнув левой кнопкой мыши.</w:t>
      </w:r>
    </w:p>
    <w:p w14:paraId="45A4FA87" w14:textId="77777777" w:rsidR="00E9480B" w:rsidRPr="00B60F79" w:rsidRDefault="00E9480B" w:rsidP="00B52923">
      <w:pPr>
        <w:pStyle w:val="a9"/>
        <w:spacing w:line="240" w:lineRule="auto"/>
        <w:ind w:firstLine="397"/>
        <w:rPr>
          <w:sz w:val="21"/>
          <w:szCs w:val="21"/>
        </w:rPr>
      </w:pPr>
      <w:r w:rsidRPr="00B60F79">
        <w:rPr>
          <w:sz w:val="21"/>
          <w:szCs w:val="21"/>
        </w:rPr>
        <w:t xml:space="preserve">9 и 10 – Ввод числовых значений EBL1 / EBL2 истинного / относительного </w:t>
      </w:r>
    </w:p>
    <w:p w14:paraId="652BE8FA" w14:textId="77777777" w:rsidR="00E9480B" w:rsidRPr="00B60F79" w:rsidRDefault="00E9480B" w:rsidP="00B52923">
      <w:pPr>
        <w:pStyle w:val="a9"/>
        <w:spacing w:line="240" w:lineRule="auto"/>
        <w:ind w:firstLine="397"/>
        <w:rPr>
          <w:sz w:val="21"/>
          <w:szCs w:val="21"/>
        </w:rPr>
      </w:pPr>
      <w:r w:rsidRPr="00B60F79">
        <w:rPr>
          <w:sz w:val="21"/>
          <w:szCs w:val="21"/>
        </w:rPr>
        <w:t xml:space="preserve">EBL1 / 2 выводит на дисплей числовое значение </w:t>
      </w:r>
      <w:r w:rsidRPr="00B60F79">
        <w:rPr>
          <w:noProof/>
          <w:sz w:val="21"/>
          <w:szCs w:val="21"/>
        </w:rPr>
        <w:drawing>
          <wp:inline distT="0" distB="0" distL="0" distR="0" wp14:anchorId="46361690" wp14:editId="240C5AE2">
            <wp:extent cx="219075" cy="22860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B60F79">
        <w:rPr>
          <w:sz w:val="21"/>
          <w:szCs w:val="21"/>
        </w:rPr>
        <w:t xml:space="preserve"> (истинный пеленг) / </w:t>
      </w:r>
      <w:r w:rsidRPr="00B60F79">
        <w:rPr>
          <w:noProof/>
          <w:sz w:val="21"/>
          <w:szCs w:val="21"/>
        </w:rPr>
        <w:drawing>
          <wp:inline distT="0" distB="0" distL="0" distR="0" wp14:anchorId="090753B1" wp14:editId="79225AA1">
            <wp:extent cx="247650" cy="21907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B60F79">
        <w:rPr>
          <w:sz w:val="21"/>
          <w:szCs w:val="21"/>
        </w:rPr>
        <w:t xml:space="preserve"> (относительный пеленг) всякий раз, когда кнопка нажата.</w:t>
      </w:r>
    </w:p>
    <w:p w14:paraId="6095BA27" w14:textId="77777777" w:rsidR="00E9480B" w:rsidRPr="00B60F79" w:rsidRDefault="00E9480B" w:rsidP="00B52923">
      <w:pPr>
        <w:pStyle w:val="a9"/>
        <w:spacing w:line="240" w:lineRule="auto"/>
        <w:ind w:firstLine="397"/>
        <w:rPr>
          <w:sz w:val="21"/>
          <w:szCs w:val="21"/>
        </w:rPr>
      </w:pPr>
      <w:r w:rsidRPr="00B60F79">
        <w:rPr>
          <w:sz w:val="21"/>
          <w:szCs w:val="21"/>
        </w:rPr>
        <w:t>Если кнопка нажата в течение 2-х секунд, отображается EBL / Курсор меню Настройка.</w:t>
      </w:r>
    </w:p>
    <w:p w14:paraId="6B134341" w14:textId="77777777" w:rsidR="00E9480B" w:rsidRPr="00B60F79" w:rsidRDefault="00E9480B" w:rsidP="00B52923">
      <w:pPr>
        <w:pStyle w:val="a9"/>
        <w:spacing w:line="240" w:lineRule="auto"/>
        <w:ind w:firstLine="397"/>
        <w:rPr>
          <w:sz w:val="21"/>
          <w:szCs w:val="21"/>
        </w:rPr>
      </w:pPr>
      <w:r w:rsidRPr="00B60F79">
        <w:rPr>
          <w:sz w:val="21"/>
          <w:szCs w:val="21"/>
        </w:rPr>
        <w:t xml:space="preserve">11 и 12 – Переключение режимов EBL 1 / EBL 2 </w:t>
      </w:r>
    </w:p>
    <w:p w14:paraId="5D0813B1" w14:textId="77777777" w:rsidR="00E9480B" w:rsidRPr="00B60F79" w:rsidRDefault="00E9480B" w:rsidP="00B52923">
      <w:pPr>
        <w:pStyle w:val="a9"/>
        <w:spacing w:line="240" w:lineRule="auto"/>
        <w:ind w:firstLine="397"/>
        <w:rPr>
          <w:sz w:val="21"/>
          <w:szCs w:val="21"/>
        </w:rPr>
      </w:pPr>
      <w:r w:rsidRPr="00B60F79">
        <w:rPr>
          <w:sz w:val="21"/>
          <w:szCs w:val="21"/>
        </w:rPr>
        <w:t>EBL начальная точка установлена в CCRP (местоположение судна на экране радара) или любой позиции на экране радара, когда это кнопка нажата.</w:t>
      </w:r>
    </w:p>
    <w:p w14:paraId="19E8498A"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35FBCE92" wp14:editId="18308917">
            <wp:extent cx="228600" cy="2000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1907E6DD" wp14:editId="5F3065E7">
            <wp:extent cx="228600" cy="1905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5EC242E8" wp14:editId="5D8D9F03">
            <wp:extent cx="209550" cy="18097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1D1A230A" wp14:editId="0EBEEE28">
            <wp:extent cx="228600" cy="20002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p w14:paraId="7F59FD9C"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4DC33EDC" wp14:editId="564F5EF4">
            <wp:extent cx="228600" cy="20002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B60F79">
        <w:rPr>
          <w:sz w:val="21"/>
          <w:szCs w:val="21"/>
        </w:rPr>
        <w:t>: Центр</w:t>
      </w:r>
      <w:r w:rsidRPr="00B60F79">
        <w:rPr>
          <w:sz w:val="21"/>
          <w:szCs w:val="21"/>
        </w:rPr>
        <w:tab/>
      </w:r>
      <w:r w:rsidRPr="00B60F79">
        <w:rPr>
          <w:sz w:val="21"/>
          <w:szCs w:val="21"/>
        </w:rPr>
        <w:tab/>
      </w:r>
      <w:r w:rsidRPr="00B60F79">
        <w:rPr>
          <w:sz w:val="21"/>
          <w:szCs w:val="21"/>
        </w:rPr>
        <w:tab/>
        <w:t>Начальная точка – фиксированная позиция CCRP</w:t>
      </w:r>
    </w:p>
    <w:p w14:paraId="3A6338A4"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3DFA9919" wp14:editId="51D0217B">
            <wp:extent cx="228600" cy="1905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B60F79">
        <w:rPr>
          <w:sz w:val="21"/>
          <w:szCs w:val="21"/>
        </w:rPr>
        <w:t xml:space="preserve">: </w:t>
      </w:r>
      <w:proofErr w:type="spellStart"/>
      <w:r w:rsidRPr="00B60F79">
        <w:rPr>
          <w:sz w:val="21"/>
          <w:szCs w:val="21"/>
        </w:rPr>
        <w:t>Screen</w:t>
      </w:r>
      <w:proofErr w:type="spellEnd"/>
      <w:r w:rsidRPr="00B60F79">
        <w:rPr>
          <w:sz w:val="21"/>
          <w:szCs w:val="21"/>
        </w:rPr>
        <w:t xml:space="preserve"> </w:t>
      </w:r>
      <w:proofErr w:type="spellStart"/>
      <w:r w:rsidRPr="00B60F79">
        <w:rPr>
          <w:sz w:val="21"/>
          <w:szCs w:val="21"/>
        </w:rPr>
        <w:t>Fix</w:t>
      </w:r>
      <w:proofErr w:type="spellEnd"/>
      <w:r w:rsidRPr="00B60F79">
        <w:rPr>
          <w:sz w:val="21"/>
          <w:szCs w:val="21"/>
        </w:rPr>
        <w:tab/>
        <w:t>Начальная точка устанавливается в позицию курсора. Щелкнув левой кнопкой мыши, фиксируется начальное положение курсора</w:t>
      </w:r>
    </w:p>
    <w:p w14:paraId="0B80C5DF"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38A15DE0" wp14:editId="219B2D53">
            <wp:extent cx="209550" cy="18097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B60F79">
        <w:rPr>
          <w:sz w:val="21"/>
          <w:szCs w:val="21"/>
        </w:rPr>
        <w:t xml:space="preserve">: L/L </w:t>
      </w:r>
      <w:proofErr w:type="spellStart"/>
      <w:r w:rsidRPr="00B60F79">
        <w:rPr>
          <w:sz w:val="21"/>
          <w:szCs w:val="21"/>
        </w:rPr>
        <w:t>Fix</w:t>
      </w:r>
      <w:proofErr w:type="spellEnd"/>
      <w:r w:rsidRPr="00B60F79">
        <w:rPr>
          <w:sz w:val="21"/>
          <w:szCs w:val="21"/>
        </w:rPr>
        <w:tab/>
        <w:t xml:space="preserve">Начальная точка устанавливается в позицию курсора. Если щелкнуть левой кнопкой мыши, начальная позиция фиксируется на широту / долготу курсора. (Подключение навигатора необходимо.) Если начальная точка перемещается за пределы экрана, операция </w:t>
      </w:r>
      <w:proofErr w:type="gramStart"/>
      <w:r w:rsidRPr="00B60F79">
        <w:rPr>
          <w:sz w:val="21"/>
          <w:szCs w:val="21"/>
        </w:rPr>
        <w:t>автоматически сбрасывается</w:t>
      </w:r>
      <w:proofErr w:type="gramEnd"/>
      <w:r w:rsidRPr="00B60F79">
        <w:rPr>
          <w:sz w:val="21"/>
          <w:szCs w:val="21"/>
        </w:rPr>
        <w:t xml:space="preserve"> и начальная точка возвращается в положение CCRP.</w:t>
      </w:r>
    </w:p>
    <w:p w14:paraId="6633AAC4" w14:textId="77777777" w:rsidR="00E9480B" w:rsidRPr="00B60F79" w:rsidRDefault="00E9480B" w:rsidP="00B52923">
      <w:pPr>
        <w:pStyle w:val="a9"/>
        <w:spacing w:line="240" w:lineRule="auto"/>
        <w:ind w:firstLine="397"/>
        <w:rPr>
          <w:sz w:val="21"/>
          <w:szCs w:val="21"/>
        </w:rPr>
      </w:pPr>
      <w:r w:rsidRPr="00B60F79">
        <w:rPr>
          <w:sz w:val="21"/>
          <w:szCs w:val="21"/>
        </w:rPr>
        <w:t>13 – Установка параллельных индексных линий</w:t>
      </w:r>
    </w:p>
    <w:p w14:paraId="672B083A" w14:textId="77777777" w:rsidR="00E9480B" w:rsidRPr="00B60F79" w:rsidRDefault="00E9480B" w:rsidP="00B52923">
      <w:pPr>
        <w:pStyle w:val="a9"/>
        <w:spacing w:line="240" w:lineRule="auto"/>
        <w:ind w:firstLine="397"/>
        <w:rPr>
          <w:sz w:val="21"/>
          <w:szCs w:val="21"/>
        </w:rPr>
      </w:pPr>
      <w:r w:rsidRPr="00B60F79">
        <w:rPr>
          <w:sz w:val="21"/>
          <w:szCs w:val="21"/>
        </w:rPr>
        <w:t>Настройка производится с помощью левой кнопки мыши.</w:t>
      </w:r>
    </w:p>
    <w:p w14:paraId="78E78FE7" w14:textId="77777777" w:rsidR="00E9480B" w:rsidRPr="00B60F79" w:rsidRDefault="00E9480B" w:rsidP="00B52923">
      <w:pPr>
        <w:pStyle w:val="a9"/>
        <w:spacing w:line="240" w:lineRule="auto"/>
        <w:ind w:firstLine="397"/>
        <w:rPr>
          <w:sz w:val="21"/>
          <w:szCs w:val="21"/>
        </w:rPr>
      </w:pPr>
      <w:r w:rsidRPr="00B60F79">
        <w:rPr>
          <w:sz w:val="21"/>
          <w:szCs w:val="21"/>
        </w:rPr>
        <w:t>14 – Выбор начальной точки установки Параллельных индексных линий</w:t>
      </w:r>
    </w:p>
    <w:p w14:paraId="66889444" w14:textId="77777777" w:rsidR="00E9480B" w:rsidRPr="00B60F79" w:rsidRDefault="00E9480B" w:rsidP="00B52923">
      <w:pPr>
        <w:pStyle w:val="a9"/>
        <w:spacing w:line="240" w:lineRule="auto"/>
        <w:ind w:firstLine="397"/>
        <w:rPr>
          <w:sz w:val="21"/>
          <w:szCs w:val="21"/>
        </w:rPr>
      </w:pPr>
      <w:r w:rsidRPr="00B60F79">
        <w:rPr>
          <w:sz w:val="21"/>
          <w:szCs w:val="21"/>
        </w:rPr>
        <w:lastRenderedPageBreak/>
        <w:t>Позволяет выбрать начальную точку в CCRP или любой позиции на экране радара, когда нажата эта кнопка.</w:t>
      </w:r>
    </w:p>
    <w:p w14:paraId="20ACDE94" w14:textId="77777777" w:rsidR="00E9480B" w:rsidRPr="00B60F79" w:rsidRDefault="00E9480B" w:rsidP="00B52923">
      <w:pPr>
        <w:pStyle w:val="a9"/>
        <w:spacing w:line="240" w:lineRule="auto"/>
        <w:ind w:firstLine="397"/>
        <w:rPr>
          <w:sz w:val="21"/>
          <w:szCs w:val="21"/>
        </w:rPr>
      </w:pPr>
      <w:r w:rsidRPr="00B60F79">
        <w:rPr>
          <w:sz w:val="21"/>
          <w:szCs w:val="21"/>
        </w:rPr>
        <w:t xml:space="preserve">Таким же образом, как и для начальной точки EВL, возможны три варианта, </w:t>
      </w:r>
      <w:r w:rsidRPr="00B60F79">
        <w:rPr>
          <w:noProof/>
          <w:sz w:val="21"/>
          <w:szCs w:val="21"/>
        </w:rPr>
        <w:drawing>
          <wp:inline distT="0" distB="0" distL="0" distR="0" wp14:anchorId="59267F8D" wp14:editId="34F8191E">
            <wp:extent cx="228600" cy="20002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B60F79">
        <w:rPr>
          <w:sz w:val="21"/>
          <w:szCs w:val="21"/>
        </w:rPr>
        <w:t xml:space="preserve">: Центр, </w:t>
      </w:r>
      <w:r w:rsidRPr="00B60F79">
        <w:rPr>
          <w:noProof/>
          <w:sz w:val="21"/>
          <w:szCs w:val="21"/>
        </w:rPr>
        <w:drawing>
          <wp:inline distT="0" distB="0" distL="0" distR="0" wp14:anchorId="2CE86605" wp14:editId="6A9EAAA6">
            <wp:extent cx="228600" cy="1905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B60F79">
        <w:rPr>
          <w:sz w:val="21"/>
          <w:szCs w:val="21"/>
        </w:rPr>
        <w:t xml:space="preserve">: </w:t>
      </w:r>
      <w:proofErr w:type="spellStart"/>
      <w:r w:rsidRPr="00B60F79">
        <w:rPr>
          <w:sz w:val="21"/>
          <w:szCs w:val="21"/>
        </w:rPr>
        <w:t>Screen</w:t>
      </w:r>
      <w:proofErr w:type="spellEnd"/>
      <w:r w:rsidRPr="00B60F79">
        <w:rPr>
          <w:sz w:val="21"/>
          <w:szCs w:val="21"/>
        </w:rPr>
        <w:t xml:space="preserve"> </w:t>
      </w:r>
      <w:proofErr w:type="spellStart"/>
      <w:r w:rsidRPr="00B60F79">
        <w:rPr>
          <w:sz w:val="21"/>
          <w:szCs w:val="21"/>
        </w:rPr>
        <w:t>Fix</w:t>
      </w:r>
      <w:proofErr w:type="spellEnd"/>
      <w:r w:rsidRPr="00B60F79">
        <w:rPr>
          <w:sz w:val="21"/>
          <w:szCs w:val="21"/>
        </w:rPr>
        <w:t xml:space="preserve">, и </w:t>
      </w:r>
      <w:r w:rsidRPr="00B60F79">
        <w:rPr>
          <w:noProof/>
          <w:sz w:val="21"/>
          <w:szCs w:val="21"/>
        </w:rPr>
        <w:drawing>
          <wp:inline distT="0" distB="0" distL="0" distR="0" wp14:anchorId="6405A487" wp14:editId="4785C368">
            <wp:extent cx="209550" cy="18097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B60F79">
        <w:rPr>
          <w:sz w:val="21"/>
          <w:szCs w:val="21"/>
        </w:rPr>
        <w:t xml:space="preserve">: L/L </w:t>
      </w:r>
      <w:proofErr w:type="spellStart"/>
      <w:r w:rsidRPr="00B60F79">
        <w:rPr>
          <w:sz w:val="21"/>
          <w:szCs w:val="21"/>
        </w:rPr>
        <w:t>Fix</w:t>
      </w:r>
      <w:proofErr w:type="spellEnd"/>
      <w:r w:rsidRPr="00B60F79">
        <w:rPr>
          <w:sz w:val="21"/>
          <w:szCs w:val="21"/>
        </w:rPr>
        <w:t>.</w:t>
      </w:r>
    </w:p>
    <w:p w14:paraId="22E3A07F" w14:textId="77777777" w:rsidR="00E9480B" w:rsidRPr="00B60F79" w:rsidRDefault="00E9480B" w:rsidP="00B52923">
      <w:pPr>
        <w:pStyle w:val="a9"/>
        <w:spacing w:line="240" w:lineRule="auto"/>
        <w:ind w:firstLine="397"/>
        <w:jc w:val="center"/>
        <w:rPr>
          <w:sz w:val="21"/>
          <w:szCs w:val="21"/>
        </w:rPr>
      </w:pPr>
      <w:r w:rsidRPr="00B60F79">
        <w:rPr>
          <w:noProof/>
          <w:sz w:val="21"/>
          <w:szCs w:val="21"/>
        </w:rPr>
        <w:drawing>
          <wp:inline distT="0" distB="0" distL="0" distR="0" wp14:anchorId="71A649FD" wp14:editId="13716D9E">
            <wp:extent cx="2581275" cy="187642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5" cy="1876425"/>
                    </a:xfrm>
                    <a:prstGeom prst="rect">
                      <a:avLst/>
                    </a:prstGeom>
                    <a:noFill/>
                    <a:ln>
                      <a:noFill/>
                    </a:ln>
                  </pic:spPr>
                </pic:pic>
              </a:graphicData>
            </a:graphic>
          </wp:inline>
        </w:drawing>
      </w:r>
    </w:p>
    <w:p w14:paraId="1190DB9E" w14:textId="4E93EE61" w:rsidR="00E9480B" w:rsidRPr="00D415EF" w:rsidRDefault="00A25FFA" w:rsidP="00A25FFA">
      <w:pPr>
        <w:pStyle w:val="a3"/>
        <w:numPr>
          <w:ilvl w:val="0"/>
          <w:numId w:val="0"/>
        </w:numPr>
        <w:spacing w:before="0" w:after="0"/>
        <w:rPr>
          <w:sz w:val="19"/>
          <w:szCs w:val="19"/>
        </w:rPr>
      </w:pPr>
      <w:r w:rsidRPr="00D415EF">
        <w:rPr>
          <w:noProof/>
          <w:sz w:val="19"/>
          <w:szCs w:val="19"/>
        </w:rPr>
        <w:t>Рис</w:t>
      </w:r>
      <w:r w:rsidRPr="00D415EF">
        <w:rPr>
          <w:sz w:val="19"/>
          <w:szCs w:val="19"/>
        </w:rPr>
        <w:t xml:space="preserve">.10. </w:t>
      </w:r>
      <w:r w:rsidR="00E9480B" w:rsidRPr="00D415EF">
        <w:rPr>
          <w:sz w:val="19"/>
          <w:szCs w:val="19"/>
        </w:rPr>
        <w:t>Нижнее правое окно дисплея</w:t>
      </w:r>
      <w:r w:rsidR="00D415EF" w:rsidRPr="00D415EF">
        <w:rPr>
          <w:sz w:val="19"/>
          <w:szCs w:val="19"/>
        </w:rPr>
        <w:t>.</w:t>
      </w:r>
    </w:p>
    <w:p w14:paraId="7D45E7B4" w14:textId="77777777" w:rsidR="00E9480B" w:rsidRPr="00B60F79" w:rsidRDefault="00E9480B" w:rsidP="00B52923">
      <w:pPr>
        <w:pStyle w:val="a9"/>
        <w:spacing w:line="240" w:lineRule="auto"/>
        <w:ind w:firstLine="397"/>
        <w:rPr>
          <w:sz w:val="21"/>
          <w:szCs w:val="21"/>
        </w:rPr>
      </w:pPr>
      <w:r w:rsidRPr="00B60F79">
        <w:rPr>
          <w:sz w:val="21"/>
          <w:szCs w:val="21"/>
        </w:rPr>
        <w:t>1 – Переключение цвета Mark</w:t>
      </w:r>
    </w:p>
    <w:p w14:paraId="7DD6E424" w14:textId="77777777" w:rsidR="00E9480B" w:rsidRPr="00B60F79" w:rsidRDefault="00E9480B" w:rsidP="00B52923">
      <w:pPr>
        <w:pStyle w:val="a9"/>
        <w:spacing w:line="240" w:lineRule="auto"/>
        <w:ind w:firstLine="397"/>
        <w:rPr>
          <w:sz w:val="21"/>
          <w:szCs w:val="21"/>
        </w:rPr>
      </w:pPr>
      <w:r w:rsidRPr="00B60F79">
        <w:rPr>
          <w:sz w:val="21"/>
          <w:szCs w:val="21"/>
        </w:rPr>
        <w:t>Цвет переключается всякий раз, когда эта кнопка нажата. Если кнопка нажата в течение 2 секунд, откроется меню настройки Mark.</w:t>
      </w:r>
    </w:p>
    <w:p w14:paraId="37FB2DBE" w14:textId="77777777" w:rsidR="00E9480B" w:rsidRPr="00B60F79" w:rsidRDefault="00E9480B" w:rsidP="00B52923">
      <w:pPr>
        <w:pStyle w:val="a9"/>
        <w:spacing w:line="240" w:lineRule="auto"/>
        <w:ind w:firstLine="397"/>
        <w:rPr>
          <w:sz w:val="21"/>
          <w:szCs w:val="21"/>
        </w:rPr>
      </w:pPr>
      <w:r w:rsidRPr="00B60F79">
        <w:rPr>
          <w:sz w:val="21"/>
          <w:szCs w:val="21"/>
        </w:rPr>
        <w:t>2 – Переключение цвета трека (следа) собственного судна</w:t>
      </w:r>
    </w:p>
    <w:p w14:paraId="3A16A4D2" w14:textId="77777777" w:rsidR="00E9480B" w:rsidRPr="00B60F79" w:rsidRDefault="00E9480B" w:rsidP="00B52923">
      <w:pPr>
        <w:pStyle w:val="a9"/>
        <w:spacing w:line="240" w:lineRule="auto"/>
        <w:ind w:firstLine="397"/>
        <w:rPr>
          <w:sz w:val="21"/>
          <w:szCs w:val="21"/>
        </w:rPr>
      </w:pPr>
      <w:r w:rsidRPr="00B60F79">
        <w:rPr>
          <w:sz w:val="21"/>
          <w:szCs w:val="21"/>
        </w:rPr>
        <w:t>Цвет следа собственного судна включается всякий раз, когда эта кнопка нажата.</w:t>
      </w:r>
    </w:p>
    <w:p w14:paraId="11BDDB1E" w14:textId="77777777" w:rsidR="00E9480B" w:rsidRPr="00B60F79" w:rsidRDefault="00E9480B" w:rsidP="00B52923">
      <w:pPr>
        <w:pStyle w:val="a9"/>
        <w:spacing w:line="240" w:lineRule="auto"/>
        <w:ind w:firstLine="397"/>
        <w:rPr>
          <w:sz w:val="21"/>
          <w:szCs w:val="21"/>
        </w:rPr>
      </w:pPr>
      <w:r w:rsidRPr="00B60F79">
        <w:rPr>
          <w:sz w:val="21"/>
          <w:szCs w:val="21"/>
        </w:rPr>
        <w:t>3 – Переключение временного интервала трека собственного судна</w:t>
      </w:r>
    </w:p>
    <w:p w14:paraId="3B8BC4AC" w14:textId="77777777" w:rsidR="00E9480B" w:rsidRPr="00B60F79" w:rsidRDefault="00E9480B" w:rsidP="00B52923">
      <w:pPr>
        <w:pStyle w:val="a9"/>
        <w:spacing w:line="240" w:lineRule="auto"/>
        <w:ind w:firstLine="397"/>
        <w:rPr>
          <w:sz w:val="21"/>
          <w:szCs w:val="21"/>
        </w:rPr>
      </w:pPr>
      <w:r w:rsidRPr="00B60F79">
        <w:rPr>
          <w:sz w:val="21"/>
          <w:szCs w:val="21"/>
        </w:rPr>
        <w:t>Интервал трека своего судна включается всякий раз, когда эта кнопка нажата.</w:t>
      </w:r>
    </w:p>
    <w:p w14:paraId="7C04CBDA" w14:textId="77777777" w:rsidR="00E9480B" w:rsidRPr="00B60F79" w:rsidRDefault="00E9480B" w:rsidP="00B52923">
      <w:pPr>
        <w:pStyle w:val="a9"/>
        <w:spacing w:line="240" w:lineRule="auto"/>
        <w:ind w:firstLine="397"/>
        <w:rPr>
          <w:sz w:val="21"/>
          <w:szCs w:val="21"/>
        </w:rPr>
      </w:pPr>
      <w:r w:rsidRPr="00B60F79">
        <w:rPr>
          <w:sz w:val="21"/>
          <w:szCs w:val="21"/>
        </w:rPr>
        <w:t>4 – Единицы измерения интервала трека собственного судна</w:t>
      </w:r>
    </w:p>
    <w:p w14:paraId="5F0D7470" w14:textId="77777777" w:rsidR="00E9480B" w:rsidRPr="00B60F79" w:rsidRDefault="00E9480B" w:rsidP="00B52923">
      <w:pPr>
        <w:pStyle w:val="a9"/>
        <w:spacing w:line="240" w:lineRule="auto"/>
        <w:ind w:firstLine="397"/>
        <w:rPr>
          <w:sz w:val="21"/>
          <w:szCs w:val="21"/>
        </w:rPr>
      </w:pPr>
      <w:r w:rsidRPr="00B60F79">
        <w:rPr>
          <w:sz w:val="21"/>
          <w:szCs w:val="21"/>
        </w:rPr>
        <w:t>Единица интервала трека судна включается всякий раз, когда эта кнопка нажата.</w:t>
      </w:r>
    </w:p>
    <w:p w14:paraId="2238CB79"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0186FFDF" wp14:editId="3312CDB4">
            <wp:extent cx="352425" cy="18097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736A3500" wp14:editId="4C8038B3">
            <wp:extent cx="371475" cy="1714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6E0BF847" wp14:editId="5C40A00C">
            <wp:extent cx="323850" cy="1524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ln>
                      <a:noFill/>
                    </a:ln>
                  </pic:spPr>
                </pic:pic>
              </a:graphicData>
            </a:graphic>
          </wp:inline>
        </w:drawing>
      </w:r>
      <w:r w:rsidRPr="00B60F79">
        <w:rPr>
          <w:rFonts w:ascii="Cambria Math" w:hAnsi="Cambria Math" w:cs="Cambria Math"/>
          <w:sz w:val="21"/>
          <w:szCs w:val="21"/>
        </w:rPr>
        <w:t>⇒</w:t>
      </w:r>
      <w:r w:rsidRPr="00B60F79">
        <w:rPr>
          <w:noProof/>
          <w:sz w:val="21"/>
          <w:szCs w:val="21"/>
        </w:rPr>
        <w:drawing>
          <wp:inline distT="0" distB="0" distL="0" distR="0" wp14:anchorId="3648C7B3" wp14:editId="2121E19D">
            <wp:extent cx="352425" cy="1809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14:paraId="77E2B22D" w14:textId="77777777" w:rsidR="00E9480B" w:rsidRPr="00B60F79" w:rsidRDefault="00E9480B" w:rsidP="00B52923">
      <w:pPr>
        <w:pStyle w:val="a9"/>
        <w:spacing w:line="240" w:lineRule="auto"/>
        <w:ind w:firstLine="397"/>
        <w:rPr>
          <w:sz w:val="21"/>
          <w:szCs w:val="21"/>
        </w:rPr>
      </w:pPr>
      <w:r w:rsidRPr="00B60F79">
        <w:rPr>
          <w:sz w:val="21"/>
          <w:szCs w:val="21"/>
        </w:rPr>
        <w:t xml:space="preserve">5 – Отображение карты </w:t>
      </w:r>
      <w:proofErr w:type="spellStart"/>
      <w:r w:rsidRPr="00B60F79">
        <w:rPr>
          <w:sz w:val="21"/>
          <w:szCs w:val="21"/>
        </w:rPr>
        <w:t>Вкл</w:t>
      </w:r>
      <w:proofErr w:type="spellEnd"/>
      <w:r w:rsidRPr="00B60F79">
        <w:rPr>
          <w:sz w:val="21"/>
          <w:szCs w:val="21"/>
        </w:rPr>
        <w:t xml:space="preserve"> / </w:t>
      </w:r>
      <w:proofErr w:type="spellStart"/>
      <w:r w:rsidRPr="00B60F79">
        <w:rPr>
          <w:sz w:val="21"/>
          <w:szCs w:val="21"/>
        </w:rPr>
        <w:t>Выкл</w:t>
      </w:r>
      <w:proofErr w:type="spellEnd"/>
    </w:p>
    <w:p w14:paraId="4EDA64A7" w14:textId="77777777" w:rsidR="00E9480B" w:rsidRPr="00B60F79" w:rsidRDefault="00E9480B" w:rsidP="00B52923">
      <w:pPr>
        <w:pStyle w:val="a9"/>
        <w:spacing w:line="240" w:lineRule="auto"/>
        <w:ind w:firstLine="397"/>
        <w:rPr>
          <w:sz w:val="21"/>
          <w:szCs w:val="21"/>
        </w:rPr>
      </w:pPr>
      <w:r w:rsidRPr="00B60F79">
        <w:rPr>
          <w:sz w:val="21"/>
          <w:szCs w:val="21"/>
        </w:rPr>
        <w:t xml:space="preserve">Собственный трек, трек цели и отображения маршрута установлены на On / </w:t>
      </w:r>
      <w:proofErr w:type="spellStart"/>
      <w:r w:rsidRPr="00B60F79">
        <w:rPr>
          <w:sz w:val="21"/>
          <w:szCs w:val="21"/>
        </w:rPr>
        <w:t>Off</w:t>
      </w:r>
      <w:proofErr w:type="spellEnd"/>
      <w:r w:rsidRPr="00B60F79">
        <w:rPr>
          <w:sz w:val="21"/>
          <w:szCs w:val="21"/>
        </w:rPr>
        <w:t xml:space="preserve"> каждый раз, когда эта кнопка нажата. Если кнопка нажата в течение 2 секунд, откроется меню настройки карт.</w:t>
      </w:r>
    </w:p>
    <w:p w14:paraId="2B5441B2" w14:textId="77777777" w:rsidR="00E9480B" w:rsidRPr="00B60F79" w:rsidRDefault="00E9480B" w:rsidP="00B52923">
      <w:pPr>
        <w:pStyle w:val="a9"/>
        <w:spacing w:line="240" w:lineRule="auto"/>
        <w:ind w:firstLine="397"/>
        <w:rPr>
          <w:sz w:val="21"/>
          <w:szCs w:val="21"/>
        </w:rPr>
      </w:pPr>
      <w:r w:rsidRPr="00B60F79">
        <w:rPr>
          <w:sz w:val="21"/>
          <w:szCs w:val="21"/>
        </w:rPr>
        <w:lastRenderedPageBreak/>
        <w:t xml:space="preserve">6 – Графический дисплей </w:t>
      </w:r>
      <w:proofErr w:type="spellStart"/>
      <w:r w:rsidRPr="00B60F79">
        <w:rPr>
          <w:sz w:val="21"/>
          <w:szCs w:val="21"/>
        </w:rPr>
        <w:t>Выкл</w:t>
      </w:r>
      <w:proofErr w:type="spellEnd"/>
    </w:p>
    <w:p w14:paraId="5A691A23" w14:textId="77777777" w:rsidR="00E9480B" w:rsidRPr="00B60F79" w:rsidRDefault="00E9480B" w:rsidP="00B52923">
      <w:pPr>
        <w:pStyle w:val="a9"/>
        <w:spacing w:line="240" w:lineRule="auto"/>
        <w:ind w:firstLine="397"/>
        <w:rPr>
          <w:sz w:val="21"/>
          <w:szCs w:val="21"/>
        </w:rPr>
      </w:pPr>
      <w:r w:rsidRPr="00B60F79">
        <w:rPr>
          <w:sz w:val="21"/>
          <w:szCs w:val="21"/>
        </w:rPr>
        <w:t>Пока кнопка нажата, графический дисплей, кроме VRM, EBL, HL, курсора и колец дальности на экране радара временно отсутствуют.</w:t>
      </w:r>
    </w:p>
    <w:p w14:paraId="0D1C8DB4" w14:textId="77777777" w:rsidR="00E9480B" w:rsidRPr="00B60F79" w:rsidRDefault="00E9480B" w:rsidP="00B52923">
      <w:pPr>
        <w:pStyle w:val="a9"/>
        <w:spacing w:line="240" w:lineRule="auto"/>
        <w:ind w:firstLine="397"/>
        <w:rPr>
          <w:sz w:val="21"/>
          <w:szCs w:val="21"/>
        </w:rPr>
      </w:pPr>
      <w:r w:rsidRPr="00B60F79">
        <w:rPr>
          <w:sz w:val="21"/>
          <w:szCs w:val="21"/>
        </w:rPr>
        <w:t xml:space="preserve">7 – Линия курса судна </w:t>
      </w:r>
      <w:proofErr w:type="spellStart"/>
      <w:r w:rsidRPr="00B60F79">
        <w:rPr>
          <w:sz w:val="21"/>
          <w:szCs w:val="21"/>
        </w:rPr>
        <w:t>Выкл</w:t>
      </w:r>
      <w:proofErr w:type="spellEnd"/>
    </w:p>
    <w:p w14:paraId="1B74F5D4" w14:textId="77777777" w:rsidR="00E9480B" w:rsidRPr="00B60F79" w:rsidRDefault="00E9480B" w:rsidP="00B52923">
      <w:pPr>
        <w:pStyle w:val="a9"/>
        <w:spacing w:line="240" w:lineRule="auto"/>
        <w:ind w:firstLine="397"/>
        <w:rPr>
          <w:sz w:val="21"/>
          <w:szCs w:val="21"/>
        </w:rPr>
      </w:pPr>
      <w:r w:rsidRPr="00B60F79">
        <w:rPr>
          <w:sz w:val="21"/>
          <w:szCs w:val="21"/>
        </w:rPr>
        <w:t xml:space="preserve">Линия курса судна (HL) установлена в положение </w:t>
      </w:r>
      <w:proofErr w:type="spellStart"/>
      <w:r w:rsidRPr="00B60F79">
        <w:rPr>
          <w:sz w:val="21"/>
          <w:szCs w:val="21"/>
        </w:rPr>
        <w:t>Off</w:t>
      </w:r>
      <w:proofErr w:type="spellEnd"/>
      <w:r w:rsidRPr="00B60F79">
        <w:rPr>
          <w:sz w:val="21"/>
          <w:szCs w:val="21"/>
        </w:rPr>
        <w:t>, пока эта кнопка нажата. Пока кнопка нажата, линия курса судна исчезает с экрана что позволит лучше рассмотреть элементы, расположенные под линией или вблизи ее.</w:t>
      </w:r>
    </w:p>
    <w:p w14:paraId="71078BC5" w14:textId="77777777" w:rsidR="00E9480B" w:rsidRPr="00B60F79" w:rsidRDefault="00E9480B" w:rsidP="00B52923">
      <w:pPr>
        <w:pStyle w:val="a9"/>
        <w:spacing w:line="240" w:lineRule="auto"/>
        <w:ind w:firstLine="397"/>
        <w:rPr>
          <w:sz w:val="21"/>
          <w:szCs w:val="21"/>
        </w:rPr>
      </w:pPr>
      <w:r w:rsidRPr="00B60F79">
        <w:rPr>
          <w:sz w:val="21"/>
          <w:szCs w:val="21"/>
        </w:rPr>
        <w:t xml:space="preserve">8 – Круг CPA (точка максимального приближения к собственному судна) On / </w:t>
      </w:r>
      <w:proofErr w:type="spellStart"/>
      <w:r w:rsidRPr="00B60F79">
        <w:rPr>
          <w:sz w:val="21"/>
          <w:szCs w:val="21"/>
        </w:rPr>
        <w:t>Off</w:t>
      </w:r>
      <w:proofErr w:type="spellEnd"/>
    </w:p>
    <w:p w14:paraId="498A08E4" w14:textId="77777777" w:rsidR="00E9480B" w:rsidRPr="00B60F79" w:rsidRDefault="00E9480B" w:rsidP="00B52923">
      <w:pPr>
        <w:pStyle w:val="a9"/>
        <w:spacing w:line="240" w:lineRule="auto"/>
        <w:ind w:firstLine="397"/>
        <w:rPr>
          <w:sz w:val="21"/>
          <w:szCs w:val="21"/>
        </w:rPr>
      </w:pPr>
      <w:r w:rsidRPr="00B60F79">
        <w:rPr>
          <w:sz w:val="21"/>
          <w:szCs w:val="21"/>
        </w:rPr>
        <w:t xml:space="preserve">Переключается на On / </w:t>
      </w:r>
      <w:proofErr w:type="spellStart"/>
      <w:r w:rsidRPr="00B60F79">
        <w:rPr>
          <w:sz w:val="21"/>
          <w:szCs w:val="21"/>
        </w:rPr>
        <w:t>Off</w:t>
      </w:r>
      <w:proofErr w:type="spellEnd"/>
      <w:r w:rsidRPr="00B60F79">
        <w:rPr>
          <w:sz w:val="21"/>
          <w:szCs w:val="21"/>
        </w:rPr>
        <w:t xml:space="preserve"> каждый раз, когда кнопка нажата. Когда вектор цели включен в режиме </w:t>
      </w:r>
      <w:r w:rsidRPr="00B60F79">
        <w:rPr>
          <w:noProof/>
          <w:sz w:val="21"/>
          <w:szCs w:val="21"/>
        </w:rPr>
        <w:drawing>
          <wp:inline distT="0" distB="0" distL="0" distR="0" wp14:anchorId="2BD917BB" wp14:editId="427036A7">
            <wp:extent cx="219075" cy="20002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B60F79">
        <w:rPr>
          <w:sz w:val="21"/>
          <w:szCs w:val="21"/>
        </w:rPr>
        <w:t xml:space="preserve"> (истинный вектор), круг СРА не может быть установлен в положение On.</w:t>
      </w:r>
    </w:p>
    <w:p w14:paraId="4F83E446" w14:textId="77777777" w:rsidR="00E9480B" w:rsidRPr="00B60F79" w:rsidRDefault="00E9480B" w:rsidP="00B52923">
      <w:pPr>
        <w:pStyle w:val="a9"/>
        <w:spacing w:line="240" w:lineRule="auto"/>
        <w:ind w:firstLine="397"/>
        <w:jc w:val="center"/>
        <w:rPr>
          <w:sz w:val="21"/>
          <w:szCs w:val="21"/>
        </w:rPr>
      </w:pPr>
      <w:r w:rsidRPr="00B60F79">
        <w:rPr>
          <w:noProof/>
          <w:sz w:val="21"/>
          <w:szCs w:val="21"/>
        </w:rPr>
        <w:drawing>
          <wp:inline distT="0" distB="0" distL="0" distR="0" wp14:anchorId="65ED76B6" wp14:editId="61F02059">
            <wp:extent cx="1989199" cy="14287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91311" cy="1430267"/>
                    </a:xfrm>
                    <a:prstGeom prst="rect">
                      <a:avLst/>
                    </a:prstGeom>
                    <a:noFill/>
                    <a:ln>
                      <a:noFill/>
                    </a:ln>
                  </pic:spPr>
                </pic:pic>
              </a:graphicData>
            </a:graphic>
          </wp:inline>
        </w:drawing>
      </w:r>
    </w:p>
    <w:p w14:paraId="11D93C48" w14:textId="0C057174" w:rsidR="00E9480B" w:rsidRPr="00D415EF" w:rsidRDefault="00A25FFA" w:rsidP="00D415EF">
      <w:pPr>
        <w:pStyle w:val="a3"/>
        <w:numPr>
          <w:ilvl w:val="0"/>
          <w:numId w:val="0"/>
        </w:numPr>
        <w:spacing w:before="0" w:after="0"/>
        <w:rPr>
          <w:noProof/>
          <w:sz w:val="19"/>
          <w:szCs w:val="19"/>
        </w:rPr>
      </w:pPr>
      <w:r>
        <w:rPr>
          <w:noProof/>
          <w:sz w:val="19"/>
          <w:szCs w:val="19"/>
        </w:rPr>
        <w:t>Рис</w:t>
      </w:r>
      <w:r w:rsidRPr="00D415EF">
        <w:rPr>
          <w:noProof/>
          <w:sz w:val="19"/>
          <w:szCs w:val="19"/>
        </w:rPr>
        <w:t xml:space="preserve">.11. </w:t>
      </w:r>
      <w:r w:rsidR="00E9480B" w:rsidRPr="00D415EF">
        <w:rPr>
          <w:noProof/>
          <w:sz w:val="19"/>
          <w:szCs w:val="19"/>
        </w:rPr>
        <w:t>Информация о собственном судне.</w:t>
      </w:r>
    </w:p>
    <w:p w14:paraId="55EA4A61" w14:textId="77777777" w:rsidR="00E9480B" w:rsidRPr="00B60F79" w:rsidRDefault="00E9480B" w:rsidP="00B52923">
      <w:pPr>
        <w:pStyle w:val="a9"/>
        <w:spacing w:line="240" w:lineRule="auto"/>
        <w:ind w:firstLine="397"/>
        <w:rPr>
          <w:sz w:val="21"/>
          <w:szCs w:val="21"/>
        </w:rPr>
      </w:pPr>
      <w:r w:rsidRPr="00B60F79">
        <w:rPr>
          <w:sz w:val="21"/>
          <w:szCs w:val="21"/>
        </w:rPr>
        <w:t>1 – Датчик направления движения</w:t>
      </w:r>
    </w:p>
    <w:p w14:paraId="18345C3C" w14:textId="77777777" w:rsidR="00E9480B" w:rsidRPr="00B60F79" w:rsidRDefault="00E9480B" w:rsidP="00B52923">
      <w:pPr>
        <w:pStyle w:val="a9"/>
        <w:spacing w:line="240" w:lineRule="auto"/>
        <w:ind w:firstLine="397"/>
        <w:rPr>
          <w:sz w:val="21"/>
          <w:szCs w:val="21"/>
        </w:rPr>
      </w:pPr>
      <w:r w:rsidRPr="00B60F79">
        <w:rPr>
          <w:sz w:val="21"/>
          <w:szCs w:val="21"/>
        </w:rPr>
        <w:t>Тип устройства изменяется всякий раз, когда эта кнопка нажата.</w:t>
      </w:r>
    </w:p>
    <w:p w14:paraId="2BC319FA"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5415D650" wp14:editId="64CBAF0D">
            <wp:extent cx="457200" cy="1809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60F79">
        <w:rPr>
          <w:sz w:val="21"/>
          <w:szCs w:val="21"/>
        </w:rPr>
        <w:t>(Гирокомпас)</w:t>
      </w:r>
      <w:r w:rsidRPr="00B60F79">
        <w:rPr>
          <w:rFonts w:ascii="Cambria Math" w:hAnsi="Cambria Math" w:cs="Cambria Math"/>
          <w:sz w:val="21"/>
          <w:szCs w:val="21"/>
        </w:rPr>
        <w:t>⇒</w:t>
      </w:r>
      <w:r w:rsidRPr="00B60F79">
        <w:rPr>
          <w:noProof/>
          <w:sz w:val="21"/>
          <w:szCs w:val="21"/>
        </w:rPr>
        <w:drawing>
          <wp:inline distT="0" distB="0" distL="0" distR="0" wp14:anchorId="75076674" wp14:editId="37F25D16">
            <wp:extent cx="457200" cy="2000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B60F79">
        <w:rPr>
          <w:sz w:val="21"/>
          <w:szCs w:val="21"/>
        </w:rPr>
        <w:t xml:space="preserve"> (Электронный компас) </w:t>
      </w:r>
      <w:r w:rsidRPr="00B60F79">
        <w:rPr>
          <w:rFonts w:ascii="Cambria Math" w:hAnsi="Cambria Math" w:cs="Cambria Math"/>
          <w:sz w:val="21"/>
          <w:szCs w:val="21"/>
        </w:rPr>
        <w:t>⇒</w:t>
      </w:r>
      <w:r w:rsidRPr="00B60F79">
        <w:rPr>
          <w:noProof/>
          <w:sz w:val="21"/>
          <w:szCs w:val="21"/>
        </w:rPr>
        <w:drawing>
          <wp:inline distT="0" distB="0" distL="0" distR="0" wp14:anchorId="67E9F306" wp14:editId="151D2BD0">
            <wp:extent cx="457200" cy="1809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14:paraId="76C85DCA" w14:textId="77777777" w:rsidR="00E9480B" w:rsidRPr="00B60F79" w:rsidRDefault="00E9480B" w:rsidP="00B52923">
      <w:pPr>
        <w:pStyle w:val="a9"/>
        <w:spacing w:line="240" w:lineRule="auto"/>
        <w:ind w:firstLine="397"/>
        <w:rPr>
          <w:sz w:val="21"/>
          <w:szCs w:val="21"/>
        </w:rPr>
      </w:pPr>
      <w:r w:rsidRPr="00B60F79">
        <w:rPr>
          <w:sz w:val="21"/>
          <w:szCs w:val="21"/>
        </w:rPr>
        <w:t>Если выбранное устройство не подключено к оборудованию, выдается сигнал тревоги.</w:t>
      </w:r>
    </w:p>
    <w:p w14:paraId="7FC303A4" w14:textId="77777777" w:rsidR="00E9480B" w:rsidRPr="00B60F79" w:rsidRDefault="00E9480B" w:rsidP="00B52923">
      <w:pPr>
        <w:pStyle w:val="a9"/>
        <w:spacing w:line="240" w:lineRule="auto"/>
        <w:ind w:firstLine="397"/>
        <w:rPr>
          <w:sz w:val="21"/>
          <w:szCs w:val="21"/>
        </w:rPr>
      </w:pPr>
      <w:r w:rsidRPr="00B60F79">
        <w:rPr>
          <w:sz w:val="21"/>
          <w:szCs w:val="21"/>
        </w:rPr>
        <w:t>2 - Датчик скорости</w:t>
      </w:r>
    </w:p>
    <w:p w14:paraId="776FB51E" w14:textId="77777777" w:rsidR="00E9480B" w:rsidRPr="00B60F79" w:rsidRDefault="00E9480B" w:rsidP="00B52923">
      <w:pPr>
        <w:pStyle w:val="a9"/>
        <w:spacing w:line="240" w:lineRule="auto"/>
        <w:ind w:firstLine="397"/>
        <w:rPr>
          <w:sz w:val="21"/>
          <w:szCs w:val="21"/>
        </w:rPr>
      </w:pPr>
      <w:r w:rsidRPr="00B60F79">
        <w:rPr>
          <w:sz w:val="21"/>
          <w:szCs w:val="21"/>
        </w:rPr>
        <w:t>Тип устройства изменяется каждый раз, когда кнопка нажата.</w:t>
      </w:r>
    </w:p>
    <w:p w14:paraId="13843A8F"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1B267CFE" wp14:editId="2E95D91E">
            <wp:extent cx="400050" cy="18097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B60F79">
        <w:rPr>
          <w:sz w:val="21"/>
          <w:szCs w:val="21"/>
        </w:rPr>
        <w:t xml:space="preserve"> (Ручной ввод скорости) </w:t>
      </w:r>
      <w:r w:rsidRPr="00B60F79">
        <w:rPr>
          <w:rFonts w:ascii="Cambria Math" w:hAnsi="Cambria Math" w:cs="Cambria Math"/>
          <w:sz w:val="21"/>
          <w:szCs w:val="21"/>
        </w:rPr>
        <w:t>⇒</w:t>
      </w:r>
      <w:r w:rsidRPr="00B60F79">
        <w:rPr>
          <w:sz w:val="21"/>
          <w:szCs w:val="21"/>
        </w:rPr>
        <w:t xml:space="preserve"> </w:t>
      </w:r>
      <w:r w:rsidRPr="00B60F79">
        <w:rPr>
          <w:noProof/>
          <w:sz w:val="21"/>
          <w:szCs w:val="21"/>
        </w:rPr>
        <w:drawing>
          <wp:inline distT="0" distB="0" distL="0" distR="0" wp14:anchorId="45B71A42" wp14:editId="1C771EF6">
            <wp:extent cx="361950" cy="2000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B60F79">
        <w:rPr>
          <w:sz w:val="21"/>
          <w:szCs w:val="21"/>
        </w:rPr>
        <w:t xml:space="preserve"> (лаг) </w:t>
      </w:r>
      <w:r w:rsidRPr="00B60F79">
        <w:rPr>
          <w:rFonts w:ascii="Cambria Math" w:hAnsi="Cambria Math" w:cs="Cambria Math"/>
          <w:sz w:val="21"/>
          <w:szCs w:val="21"/>
        </w:rPr>
        <w:t>⇒</w:t>
      </w:r>
      <w:r w:rsidRPr="00B60F79">
        <w:rPr>
          <w:sz w:val="21"/>
          <w:szCs w:val="21"/>
        </w:rPr>
        <w:t xml:space="preserve"> </w:t>
      </w:r>
      <w:r w:rsidRPr="00B60F79">
        <w:rPr>
          <w:noProof/>
          <w:sz w:val="21"/>
          <w:szCs w:val="21"/>
        </w:rPr>
        <w:drawing>
          <wp:inline distT="0" distB="0" distL="0" distR="0" wp14:anchorId="20EB73B3" wp14:editId="03C25394">
            <wp:extent cx="552450" cy="2000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B60F79">
        <w:rPr>
          <w:sz w:val="21"/>
          <w:szCs w:val="21"/>
        </w:rPr>
        <w:t xml:space="preserve"> </w:t>
      </w:r>
      <w:r w:rsidRPr="00B60F79">
        <w:rPr>
          <w:rFonts w:ascii="Cambria Math" w:hAnsi="Cambria Math" w:cs="Cambria Math"/>
          <w:sz w:val="21"/>
          <w:szCs w:val="21"/>
        </w:rPr>
        <w:t>⇒</w:t>
      </w:r>
      <w:r w:rsidRPr="00B60F79">
        <w:rPr>
          <w:sz w:val="21"/>
          <w:szCs w:val="21"/>
        </w:rPr>
        <w:t xml:space="preserve"> </w:t>
      </w:r>
      <w:r w:rsidRPr="00B60F79">
        <w:rPr>
          <w:noProof/>
          <w:sz w:val="21"/>
          <w:szCs w:val="21"/>
        </w:rPr>
        <w:drawing>
          <wp:inline distT="0" distB="0" distL="0" distR="0" wp14:anchorId="510CF50F" wp14:editId="7922254D">
            <wp:extent cx="457200" cy="18097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60F79">
        <w:rPr>
          <w:sz w:val="21"/>
          <w:szCs w:val="21"/>
        </w:rPr>
        <w:t xml:space="preserve"> (Двухосевой донный лаг) </w:t>
      </w:r>
      <w:r w:rsidRPr="00B60F79">
        <w:rPr>
          <w:rFonts w:ascii="Cambria Math" w:hAnsi="Cambria Math" w:cs="Cambria Math"/>
          <w:sz w:val="21"/>
          <w:szCs w:val="21"/>
        </w:rPr>
        <w:t>⇒</w:t>
      </w:r>
      <w:r w:rsidRPr="00B60F79">
        <w:rPr>
          <w:sz w:val="21"/>
          <w:szCs w:val="21"/>
        </w:rPr>
        <w:t xml:space="preserve"> </w:t>
      </w:r>
      <w:r w:rsidRPr="00B60F79">
        <w:rPr>
          <w:noProof/>
          <w:sz w:val="21"/>
          <w:szCs w:val="21"/>
        </w:rPr>
        <w:drawing>
          <wp:inline distT="0" distB="0" distL="0" distR="0" wp14:anchorId="2DFDE78C" wp14:editId="00A8A0FB">
            <wp:extent cx="381000" cy="1714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B60F79">
        <w:rPr>
          <w:sz w:val="21"/>
          <w:szCs w:val="21"/>
        </w:rPr>
        <w:t xml:space="preserve"> </w:t>
      </w:r>
      <w:r w:rsidRPr="00B60F79">
        <w:rPr>
          <w:rFonts w:ascii="Cambria Math" w:hAnsi="Cambria Math" w:cs="Cambria Math"/>
          <w:sz w:val="21"/>
          <w:szCs w:val="21"/>
        </w:rPr>
        <w:t>⇒</w:t>
      </w:r>
      <w:r w:rsidRPr="00B60F79">
        <w:rPr>
          <w:sz w:val="21"/>
          <w:szCs w:val="21"/>
        </w:rPr>
        <w:t xml:space="preserve"> </w:t>
      </w:r>
      <w:r w:rsidRPr="00B60F79">
        <w:rPr>
          <w:noProof/>
          <w:sz w:val="21"/>
          <w:szCs w:val="21"/>
        </w:rPr>
        <w:drawing>
          <wp:inline distT="0" distB="0" distL="0" distR="0" wp14:anchorId="60347CB9" wp14:editId="58A1A03F">
            <wp:extent cx="400050" cy="1809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p w14:paraId="52C740C3" w14:textId="77777777" w:rsidR="00E9480B" w:rsidRPr="00B60F79" w:rsidRDefault="00E9480B" w:rsidP="00B52923">
      <w:pPr>
        <w:pStyle w:val="a9"/>
        <w:spacing w:line="240" w:lineRule="auto"/>
        <w:ind w:firstLine="397"/>
        <w:rPr>
          <w:sz w:val="21"/>
          <w:szCs w:val="21"/>
        </w:rPr>
      </w:pPr>
      <w:r w:rsidRPr="00B60F79">
        <w:rPr>
          <w:sz w:val="21"/>
          <w:szCs w:val="21"/>
        </w:rPr>
        <w:lastRenderedPageBreak/>
        <w:t>Если выбранное устройство скорости не подключено к оборудованию, выдается сигнал тревоги.</w:t>
      </w:r>
    </w:p>
    <w:p w14:paraId="410C5740" w14:textId="77777777" w:rsidR="00E9480B" w:rsidRPr="00B60F79" w:rsidRDefault="00E9480B" w:rsidP="00B52923">
      <w:pPr>
        <w:pStyle w:val="a9"/>
        <w:spacing w:line="240" w:lineRule="auto"/>
        <w:ind w:firstLine="397"/>
        <w:rPr>
          <w:sz w:val="21"/>
          <w:szCs w:val="21"/>
        </w:rPr>
      </w:pPr>
      <w:r w:rsidRPr="00B60F79">
        <w:rPr>
          <w:sz w:val="21"/>
          <w:szCs w:val="21"/>
        </w:rPr>
        <w:t>3 - Переключения режима отображения Времени</w:t>
      </w:r>
    </w:p>
    <w:p w14:paraId="117C06FF" w14:textId="77777777" w:rsidR="00E9480B" w:rsidRPr="00B60F79" w:rsidRDefault="00E9480B" w:rsidP="00B52923">
      <w:pPr>
        <w:pStyle w:val="a9"/>
        <w:spacing w:line="240" w:lineRule="auto"/>
        <w:ind w:firstLine="397"/>
        <w:rPr>
          <w:sz w:val="21"/>
          <w:szCs w:val="21"/>
        </w:rPr>
      </w:pPr>
      <w:r w:rsidRPr="00B60F79">
        <w:rPr>
          <w:sz w:val="21"/>
          <w:szCs w:val="21"/>
        </w:rPr>
        <w:t xml:space="preserve">Режим отображения времени </w:t>
      </w:r>
      <w:r w:rsidRPr="00B60F79">
        <w:rPr>
          <w:noProof/>
          <w:sz w:val="21"/>
          <w:szCs w:val="21"/>
        </w:rPr>
        <w:drawing>
          <wp:inline distT="0" distB="0" distL="0" distR="0" wp14:anchorId="4B8D6A6D" wp14:editId="0B38B3C3">
            <wp:extent cx="333375" cy="21907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B60F79">
        <w:rPr>
          <w:sz w:val="21"/>
          <w:szCs w:val="21"/>
        </w:rPr>
        <w:t xml:space="preserve"> (универсальные часы реального времени) / </w:t>
      </w:r>
      <w:r w:rsidRPr="00B60F79">
        <w:rPr>
          <w:noProof/>
          <w:sz w:val="21"/>
          <w:szCs w:val="21"/>
        </w:rPr>
        <w:drawing>
          <wp:inline distT="0" distB="0" distL="0" distR="0" wp14:anchorId="1955035A" wp14:editId="6D6E606B">
            <wp:extent cx="333375" cy="20955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B60F79">
        <w:rPr>
          <w:sz w:val="21"/>
          <w:szCs w:val="21"/>
        </w:rPr>
        <w:t xml:space="preserve"> (местное среднее время) переключается всякий раз, когда эта кнопка нажата.</w:t>
      </w:r>
    </w:p>
    <w:p w14:paraId="5E2528D2" w14:textId="77777777" w:rsidR="00E9480B" w:rsidRPr="00B60F79" w:rsidRDefault="00E9480B" w:rsidP="00B52923">
      <w:pPr>
        <w:pStyle w:val="a9"/>
        <w:spacing w:line="240" w:lineRule="auto"/>
        <w:ind w:firstLine="397"/>
        <w:rPr>
          <w:sz w:val="21"/>
          <w:szCs w:val="21"/>
        </w:rPr>
      </w:pPr>
      <w:r w:rsidRPr="00B60F79">
        <w:rPr>
          <w:sz w:val="21"/>
          <w:szCs w:val="21"/>
        </w:rPr>
        <w:t>4 - Установка скорости собственного судна</w:t>
      </w:r>
    </w:p>
    <w:p w14:paraId="529BE55E" w14:textId="77777777" w:rsidR="00E9480B" w:rsidRPr="00B60F79" w:rsidRDefault="00E9480B" w:rsidP="00B52923">
      <w:pPr>
        <w:pStyle w:val="a9"/>
        <w:spacing w:line="240" w:lineRule="auto"/>
        <w:ind w:firstLine="397"/>
        <w:rPr>
          <w:sz w:val="21"/>
          <w:szCs w:val="21"/>
        </w:rPr>
      </w:pPr>
      <w:r w:rsidRPr="00B60F79">
        <w:rPr>
          <w:sz w:val="21"/>
          <w:szCs w:val="21"/>
        </w:rPr>
        <w:t>Когда выбор датчика скорости установлен в положение</w:t>
      </w:r>
      <w:r w:rsidRPr="00B60F79">
        <w:rPr>
          <w:noProof/>
          <w:sz w:val="21"/>
          <w:szCs w:val="21"/>
        </w:rPr>
        <w:drawing>
          <wp:inline distT="0" distB="0" distL="0" distR="0" wp14:anchorId="3E75E913" wp14:editId="4C7B4FA6">
            <wp:extent cx="400050" cy="1809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B60F79">
        <w:rPr>
          <w:sz w:val="21"/>
          <w:szCs w:val="21"/>
        </w:rPr>
        <w:t>, введите скорость своего судна вручную. Если эта кнопка нажата, открывается экран ввода числового значения. После установки значения, подтвердите запись, нажав кнопку</w:t>
      </w:r>
      <w:r w:rsidRPr="00B60F79">
        <w:rPr>
          <w:noProof/>
          <w:sz w:val="21"/>
          <w:szCs w:val="21"/>
        </w:rPr>
        <w:drawing>
          <wp:inline distT="0" distB="0" distL="0" distR="0" wp14:anchorId="31AB73AA" wp14:editId="19810ADD">
            <wp:extent cx="390525" cy="1905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B60F79">
        <w:rPr>
          <w:sz w:val="21"/>
          <w:szCs w:val="21"/>
        </w:rPr>
        <w:t>.</w:t>
      </w:r>
    </w:p>
    <w:p w14:paraId="41BB2243" w14:textId="77777777" w:rsidR="00E9480B" w:rsidRPr="00B60F79" w:rsidRDefault="00E9480B" w:rsidP="00B52923">
      <w:pPr>
        <w:pStyle w:val="a9"/>
        <w:spacing w:line="240" w:lineRule="auto"/>
        <w:ind w:firstLine="397"/>
        <w:jc w:val="center"/>
        <w:rPr>
          <w:sz w:val="21"/>
          <w:szCs w:val="21"/>
        </w:rPr>
      </w:pPr>
      <w:r w:rsidRPr="00B60F79">
        <w:rPr>
          <w:noProof/>
          <w:sz w:val="21"/>
          <w:szCs w:val="21"/>
        </w:rPr>
        <w:drawing>
          <wp:inline distT="0" distB="0" distL="0" distR="0" wp14:anchorId="068A8C6B" wp14:editId="0C3986F8">
            <wp:extent cx="2585830" cy="2124075"/>
            <wp:effectExtent l="0" t="0" r="508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98796" cy="2134725"/>
                    </a:xfrm>
                    <a:prstGeom prst="rect">
                      <a:avLst/>
                    </a:prstGeom>
                    <a:noFill/>
                    <a:ln>
                      <a:noFill/>
                    </a:ln>
                  </pic:spPr>
                </pic:pic>
              </a:graphicData>
            </a:graphic>
          </wp:inline>
        </w:drawing>
      </w:r>
    </w:p>
    <w:p w14:paraId="431E3962" w14:textId="59DFBE3C" w:rsidR="00E9480B" w:rsidRPr="00D415EF" w:rsidRDefault="00A25FFA" w:rsidP="00D415EF">
      <w:pPr>
        <w:pStyle w:val="a3"/>
        <w:numPr>
          <w:ilvl w:val="0"/>
          <w:numId w:val="0"/>
        </w:numPr>
        <w:spacing w:before="0" w:after="0"/>
        <w:rPr>
          <w:noProof/>
          <w:sz w:val="19"/>
          <w:szCs w:val="19"/>
        </w:rPr>
      </w:pPr>
      <w:r>
        <w:rPr>
          <w:noProof/>
          <w:sz w:val="19"/>
          <w:szCs w:val="19"/>
        </w:rPr>
        <w:t>Рис</w:t>
      </w:r>
      <w:r w:rsidRPr="00D415EF">
        <w:rPr>
          <w:noProof/>
          <w:sz w:val="19"/>
          <w:szCs w:val="19"/>
        </w:rPr>
        <w:t xml:space="preserve">.12. </w:t>
      </w:r>
      <w:r w:rsidR="00E9480B" w:rsidRPr="00D415EF">
        <w:rPr>
          <w:noProof/>
          <w:sz w:val="19"/>
          <w:szCs w:val="19"/>
        </w:rPr>
        <w:t>Информация об отслеживаемой цели/АИС.</w:t>
      </w:r>
    </w:p>
    <w:p w14:paraId="798C44A8" w14:textId="77777777" w:rsidR="00E9480B" w:rsidRPr="00B60F79" w:rsidRDefault="00E9480B" w:rsidP="00B52923">
      <w:pPr>
        <w:pStyle w:val="a9"/>
        <w:spacing w:line="240" w:lineRule="auto"/>
        <w:ind w:firstLine="397"/>
        <w:rPr>
          <w:sz w:val="21"/>
          <w:szCs w:val="21"/>
        </w:rPr>
      </w:pPr>
      <w:r w:rsidRPr="00B60F79">
        <w:rPr>
          <w:sz w:val="21"/>
          <w:szCs w:val="21"/>
        </w:rPr>
        <w:t xml:space="preserve">1 – Вектор цели истинный / относительный </w:t>
      </w:r>
    </w:p>
    <w:p w14:paraId="1532DBFE" w14:textId="77777777" w:rsidR="00E9480B" w:rsidRPr="00B60F79" w:rsidRDefault="00E9480B" w:rsidP="00B52923">
      <w:pPr>
        <w:pStyle w:val="a9"/>
        <w:spacing w:line="240" w:lineRule="auto"/>
        <w:ind w:firstLine="397"/>
        <w:rPr>
          <w:sz w:val="21"/>
          <w:szCs w:val="21"/>
        </w:rPr>
      </w:pPr>
      <w:r w:rsidRPr="00B60F79">
        <w:rPr>
          <w:sz w:val="21"/>
          <w:szCs w:val="21"/>
        </w:rPr>
        <w:t xml:space="preserve">Отслеживаемая цель/ AIS – цель вектор переключается </w:t>
      </w:r>
      <w:r w:rsidRPr="00B60F79">
        <w:rPr>
          <w:noProof/>
          <w:sz w:val="21"/>
          <w:szCs w:val="21"/>
        </w:rPr>
        <w:drawing>
          <wp:inline distT="0" distB="0" distL="0" distR="0" wp14:anchorId="15FB7E03" wp14:editId="6C1DE91E">
            <wp:extent cx="247650" cy="2381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B60F79">
        <w:rPr>
          <w:sz w:val="21"/>
          <w:szCs w:val="21"/>
        </w:rPr>
        <w:t xml:space="preserve"> (истинный вектор) /</w:t>
      </w:r>
      <w:r w:rsidRPr="00B60F79">
        <w:rPr>
          <w:noProof/>
          <w:sz w:val="21"/>
          <w:szCs w:val="21"/>
        </w:rPr>
        <w:drawing>
          <wp:inline distT="0" distB="0" distL="0" distR="0" wp14:anchorId="52850E4C" wp14:editId="558250C0">
            <wp:extent cx="200025" cy="17145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B60F79">
        <w:rPr>
          <w:sz w:val="21"/>
          <w:szCs w:val="21"/>
        </w:rPr>
        <w:t xml:space="preserve"> (Относительный вектор) всякий раз, когда эта кнопка нажата.</w:t>
      </w:r>
    </w:p>
    <w:p w14:paraId="5B2E5598" w14:textId="77777777" w:rsidR="00E9480B" w:rsidRPr="00B60F79" w:rsidRDefault="00E9480B" w:rsidP="00B52923">
      <w:pPr>
        <w:pStyle w:val="a9"/>
        <w:spacing w:line="240" w:lineRule="auto"/>
        <w:ind w:firstLine="397"/>
        <w:rPr>
          <w:sz w:val="21"/>
          <w:szCs w:val="21"/>
        </w:rPr>
      </w:pPr>
      <w:r w:rsidRPr="00B60F79">
        <w:rPr>
          <w:sz w:val="21"/>
          <w:szCs w:val="21"/>
        </w:rPr>
        <w:t>Этот параметр включается вместе с последним отображения позиции истинного / относительного переключения.</w:t>
      </w:r>
    </w:p>
    <w:p w14:paraId="1B969C83" w14:textId="77777777" w:rsidR="00E9480B" w:rsidRPr="00B60F79" w:rsidRDefault="00E9480B" w:rsidP="00B52923">
      <w:pPr>
        <w:pStyle w:val="a9"/>
        <w:spacing w:line="240" w:lineRule="auto"/>
        <w:ind w:firstLine="397"/>
        <w:rPr>
          <w:sz w:val="21"/>
          <w:szCs w:val="21"/>
        </w:rPr>
      </w:pPr>
      <w:r w:rsidRPr="00B60F79">
        <w:rPr>
          <w:sz w:val="21"/>
          <w:szCs w:val="21"/>
        </w:rPr>
        <w:t>2 – Установка значения длины вектора цели</w:t>
      </w:r>
    </w:p>
    <w:p w14:paraId="7BFEFD77" w14:textId="77777777" w:rsidR="00E9480B" w:rsidRPr="00B60F79" w:rsidRDefault="00E9480B" w:rsidP="00B52923">
      <w:pPr>
        <w:pStyle w:val="a9"/>
        <w:spacing w:line="240" w:lineRule="auto"/>
        <w:ind w:firstLine="397"/>
        <w:rPr>
          <w:sz w:val="21"/>
          <w:szCs w:val="21"/>
        </w:rPr>
      </w:pPr>
      <w:r w:rsidRPr="00B60F79">
        <w:rPr>
          <w:sz w:val="21"/>
          <w:szCs w:val="21"/>
        </w:rPr>
        <w:t>Установить вектор длины сопровождаемой цели / AIS – цели.</w:t>
      </w:r>
    </w:p>
    <w:p w14:paraId="004EC10F" w14:textId="77777777" w:rsidR="00E9480B" w:rsidRPr="00B60F79" w:rsidRDefault="00E9480B" w:rsidP="00B52923">
      <w:pPr>
        <w:pStyle w:val="a9"/>
        <w:spacing w:line="240" w:lineRule="auto"/>
        <w:ind w:firstLine="397"/>
        <w:rPr>
          <w:sz w:val="21"/>
          <w:szCs w:val="21"/>
        </w:rPr>
      </w:pPr>
      <w:r w:rsidRPr="00B60F79">
        <w:rPr>
          <w:sz w:val="21"/>
          <w:szCs w:val="21"/>
        </w:rPr>
        <w:lastRenderedPageBreak/>
        <w:t>Если эта кнопка нажата, открывается экран ввода числового значения. После установки значения, подтвердите запись, нажав кнопку</w:t>
      </w:r>
      <w:r w:rsidRPr="00B60F79">
        <w:rPr>
          <w:noProof/>
          <w:sz w:val="21"/>
          <w:szCs w:val="21"/>
        </w:rPr>
        <w:drawing>
          <wp:inline distT="0" distB="0" distL="0" distR="0" wp14:anchorId="0360B91C" wp14:editId="30AA151B">
            <wp:extent cx="390525" cy="19050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B60F79">
        <w:rPr>
          <w:sz w:val="21"/>
          <w:szCs w:val="21"/>
        </w:rPr>
        <w:t>.</w:t>
      </w:r>
    </w:p>
    <w:p w14:paraId="6851159E" w14:textId="77777777" w:rsidR="00E9480B" w:rsidRPr="00B60F79" w:rsidRDefault="00E9480B" w:rsidP="00B52923">
      <w:pPr>
        <w:pStyle w:val="a9"/>
        <w:spacing w:line="240" w:lineRule="auto"/>
        <w:ind w:firstLine="397"/>
        <w:rPr>
          <w:sz w:val="21"/>
          <w:szCs w:val="21"/>
        </w:rPr>
      </w:pPr>
      <w:r w:rsidRPr="00B60F79">
        <w:rPr>
          <w:sz w:val="21"/>
          <w:szCs w:val="21"/>
        </w:rPr>
        <w:t>3 – Установка значения CPA (точка максимального приближения к собственному судна)</w:t>
      </w:r>
    </w:p>
    <w:p w14:paraId="09B73EF2" w14:textId="77777777" w:rsidR="00E9480B" w:rsidRPr="00B60F79" w:rsidRDefault="00E9480B" w:rsidP="00B52923">
      <w:pPr>
        <w:pStyle w:val="a9"/>
        <w:spacing w:line="240" w:lineRule="auto"/>
        <w:ind w:firstLine="397"/>
        <w:rPr>
          <w:sz w:val="21"/>
          <w:szCs w:val="21"/>
        </w:rPr>
      </w:pPr>
      <w:r w:rsidRPr="00B60F79">
        <w:rPr>
          <w:sz w:val="21"/>
          <w:szCs w:val="21"/>
        </w:rPr>
        <w:t>Если эта кнопка нажата, открывается экран ввода числового значения. После установки значения, подтвердите запись, нажав кнопку</w:t>
      </w:r>
      <w:r w:rsidRPr="00B60F79">
        <w:rPr>
          <w:noProof/>
          <w:sz w:val="21"/>
          <w:szCs w:val="21"/>
        </w:rPr>
        <w:drawing>
          <wp:inline distT="0" distB="0" distL="0" distR="0" wp14:anchorId="07F86D8D" wp14:editId="608F6B4D">
            <wp:extent cx="390525" cy="1905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B60F79">
        <w:rPr>
          <w:sz w:val="21"/>
          <w:szCs w:val="21"/>
        </w:rPr>
        <w:t>.</w:t>
      </w:r>
    </w:p>
    <w:p w14:paraId="55F68508" w14:textId="77777777" w:rsidR="00E9480B" w:rsidRPr="00B60F79" w:rsidRDefault="00E9480B" w:rsidP="00B52923">
      <w:pPr>
        <w:pStyle w:val="a9"/>
        <w:spacing w:line="240" w:lineRule="auto"/>
        <w:ind w:firstLine="397"/>
        <w:rPr>
          <w:sz w:val="21"/>
          <w:szCs w:val="21"/>
        </w:rPr>
      </w:pPr>
      <w:r w:rsidRPr="00B60F79">
        <w:rPr>
          <w:sz w:val="21"/>
          <w:szCs w:val="21"/>
        </w:rPr>
        <w:t>4 – Установка значения TCPA (время достижения максимальной точки приближения)</w:t>
      </w:r>
    </w:p>
    <w:p w14:paraId="6D5A69CE" w14:textId="77777777" w:rsidR="00E9480B" w:rsidRPr="00B60F79" w:rsidRDefault="00E9480B" w:rsidP="00B52923">
      <w:pPr>
        <w:pStyle w:val="a9"/>
        <w:spacing w:line="240" w:lineRule="auto"/>
        <w:ind w:firstLine="397"/>
        <w:rPr>
          <w:sz w:val="21"/>
          <w:szCs w:val="21"/>
        </w:rPr>
      </w:pPr>
      <w:r w:rsidRPr="00B60F79">
        <w:rPr>
          <w:sz w:val="21"/>
          <w:szCs w:val="21"/>
        </w:rPr>
        <w:t>Если эта кнопка нажата, открывается экран ввода числового значения. После установки значения, подтвердите запись, нажав кнопку</w:t>
      </w:r>
      <w:r w:rsidRPr="00B60F79">
        <w:rPr>
          <w:noProof/>
          <w:sz w:val="21"/>
          <w:szCs w:val="21"/>
        </w:rPr>
        <w:drawing>
          <wp:inline distT="0" distB="0" distL="0" distR="0" wp14:anchorId="791441D6" wp14:editId="192E98EB">
            <wp:extent cx="390525" cy="1905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B60F79">
        <w:rPr>
          <w:sz w:val="21"/>
          <w:szCs w:val="21"/>
        </w:rPr>
        <w:t>.</w:t>
      </w:r>
    </w:p>
    <w:p w14:paraId="409A053D" w14:textId="77777777" w:rsidR="00E9480B" w:rsidRPr="00B60F79" w:rsidRDefault="00E9480B" w:rsidP="00B52923">
      <w:pPr>
        <w:pStyle w:val="a9"/>
        <w:spacing w:line="240" w:lineRule="auto"/>
        <w:ind w:firstLine="397"/>
        <w:rPr>
          <w:sz w:val="21"/>
          <w:szCs w:val="21"/>
        </w:rPr>
      </w:pPr>
      <w:r w:rsidRPr="00B60F79">
        <w:rPr>
          <w:sz w:val="21"/>
          <w:szCs w:val="21"/>
        </w:rPr>
        <w:t>5 –Отображение последней позиции истинное / относительное / AIS цели переключается при каждом нажатии кнопки. Этот параметр включается вместе с вектором цели, отображая истинный / относительный вектор.</w:t>
      </w:r>
    </w:p>
    <w:p w14:paraId="6FC7C34F" w14:textId="77777777" w:rsidR="00E9480B" w:rsidRPr="00B60F79" w:rsidRDefault="00E9480B" w:rsidP="00B52923">
      <w:pPr>
        <w:pStyle w:val="a9"/>
        <w:spacing w:line="240" w:lineRule="auto"/>
        <w:ind w:firstLine="397"/>
        <w:rPr>
          <w:sz w:val="21"/>
          <w:szCs w:val="21"/>
        </w:rPr>
      </w:pPr>
      <w:r w:rsidRPr="00B60F79">
        <w:rPr>
          <w:sz w:val="21"/>
          <w:szCs w:val="21"/>
        </w:rPr>
        <w:t>6 – Прошлое положение переключения интервала отображения</w:t>
      </w:r>
    </w:p>
    <w:p w14:paraId="5D9C98D8" w14:textId="77777777" w:rsidR="00E9480B" w:rsidRPr="00B60F79" w:rsidRDefault="00E9480B" w:rsidP="00B52923">
      <w:pPr>
        <w:pStyle w:val="a9"/>
        <w:spacing w:line="240" w:lineRule="auto"/>
        <w:ind w:firstLine="397"/>
        <w:rPr>
          <w:sz w:val="21"/>
          <w:szCs w:val="21"/>
        </w:rPr>
      </w:pPr>
      <w:r w:rsidRPr="00B60F79">
        <w:rPr>
          <w:sz w:val="21"/>
          <w:szCs w:val="21"/>
        </w:rPr>
        <w:t>Прошедший интервал отображения позиции включается каждый раз, когда кнопка нажата.</w:t>
      </w:r>
    </w:p>
    <w:p w14:paraId="5BA08D14" w14:textId="77777777" w:rsidR="00E9480B" w:rsidRPr="00B60F79" w:rsidRDefault="00E9480B" w:rsidP="00B52923">
      <w:pPr>
        <w:pStyle w:val="a9"/>
        <w:spacing w:line="240" w:lineRule="auto"/>
        <w:ind w:firstLine="397"/>
        <w:rPr>
          <w:sz w:val="21"/>
          <w:szCs w:val="21"/>
        </w:rPr>
      </w:pPr>
      <w:r w:rsidRPr="00B60F79">
        <w:rPr>
          <w:sz w:val="21"/>
          <w:szCs w:val="21"/>
        </w:rPr>
        <w:t xml:space="preserve">7 – Изменение временного интервала. Переключается при каждом нажатии кнопки. </w:t>
      </w:r>
    </w:p>
    <w:p w14:paraId="395126B6"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2BAD31AF" wp14:editId="2E57D6E6">
            <wp:extent cx="361950" cy="1714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B60F79">
        <w:rPr>
          <w:sz w:val="21"/>
          <w:szCs w:val="21"/>
        </w:rPr>
        <w:t xml:space="preserve"> </w:t>
      </w:r>
      <w:r w:rsidRPr="00B60F79">
        <w:rPr>
          <w:rFonts w:ascii="Cambria Math" w:hAnsi="Cambria Math" w:cs="Cambria Math"/>
          <w:sz w:val="21"/>
          <w:szCs w:val="21"/>
        </w:rPr>
        <w:t>⇒</w:t>
      </w:r>
      <w:r w:rsidRPr="00B60F79">
        <w:rPr>
          <w:sz w:val="21"/>
          <w:szCs w:val="21"/>
        </w:rPr>
        <w:t xml:space="preserve"> </w:t>
      </w:r>
      <w:r w:rsidRPr="00B60F79">
        <w:rPr>
          <w:noProof/>
          <w:sz w:val="21"/>
          <w:szCs w:val="21"/>
        </w:rPr>
        <w:drawing>
          <wp:inline distT="0" distB="0" distL="0" distR="0" wp14:anchorId="7ADC049A" wp14:editId="65A979FC">
            <wp:extent cx="342900" cy="1524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Pr="00B60F79">
        <w:rPr>
          <w:rFonts w:ascii="Cambria Math" w:hAnsi="Cambria Math" w:cs="Cambria Math"/>
          <w:sz w:val="21"/>
          <w:szCs w:val="21"/>
        </w:rPr>
        <w:t>⇒</w:t>
      </w:r>
      <w:r w:rsidRPr="00B60F79">
        <w:rPr>
          <w:sz w:val="21"/>
          <w:szCs w:val="21"/>
        </w:rPr>
        <w:t xml:space="preserve"> </w:t>
      </w:r>
      <w:r w:rsidRPr="00B60F79">
        <w:rPr>
          <w:noProof/>
          <w:sz w:val="21"/>
          <w:szCs w:val="21"/>
        </w:rPr>
        <w:drawing>
          <wp:inline distT="0" distB="0" distL="0" distR="0" wp14:anchorId="31B9A412" wp14:editId="39D8131E">
            <wp:extent cx="361950" cy="1714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p>
    <w:p w14:paraId="7946E3EA" w14:textId="77777777" w:rsidR="00E9480B" w:rsidRPr="00B60F79" w:rsidRDefault="00E9480B" w:rsidP="00B52923">
      <w:pPr>
        <w:pStyle w:val="a9"/>
        <w:spacing w:line="240" w:lineRule="auto"/>
        <w:ind w:firstLine="397"/>
        <w:rPr>
          <w:sz w:val="21"/>
          <w:szCs w:val="21"/>
        </w:rPr>
      </w:pPr>
      <w:r w:rsidRPr="00B60F79">
        <w:rPr>
          <w:sz w:val="21"/>
          <w:szCs w:val="21"/>
        </w:rPr>
        <w:t>8 – AIS Вкл./Выкл.</w:t>
      </w:r>
    </w:p>
    <w:p w14:paraId="2FA27302" w14:textId="77777777" w:rsidR="00E9480B" w:rsidRPr="00B60F79" w:rsidRDefault="00E9480B" w:rsidP="00B52923">
      <w:pPr>
        <w:pStyle w:val="a9"/>
        <w:spacing w:line="240" w:lineRule="auto"/>
        <w:ind w:firstLine="397"/>
        <w:rPr>
          <w:sz w:val="21"/>
          <w:szCs w:val="21"/>
        </w:rPr>
      </w:pPr>
      <w:r w:rsidRPr="00B60F79">
        <w:rPr>
          <w:sz w:val="21"/>
          <w:szCs w:val="21"/>
        </w:rPr>
        <w:t xml:space="preserve">Дисплей АИС переключается на On / </w:t>
      </w:r>
      <w:proofErr w:type="spellStart"/>
      <w:r w:rsidRPr="00B60F79">
        <w:rPr>
          <w:sz w:val="21"/>
          <w:szCs w:val="21"/>
        </w:rPr>
        <w:t>Off</w:t>
      </w:r>
      <w:proofErr w:type="spellEnd"/>
      <w:r w:rsidRPr="00B60F79">
        <w:rPr>
          <w:sz w:val="21"/>
          <w:szCs w:val="21"/>
        </w:rPr>
        <w:t xml:space="preserve"> каждый раз, когда кнопка нажата.</w:t>
      </w:r>
    </w:p>
    <w:p w14:paraId="0622D5E4" w14:textId="77777777" w:rsidR="00E9480B" w:rsidRPr="00B60F79" w:rsidRDefault="00E9480B" w:rsidP="00B52923">
      <w:pPr>
        <w:pStyle w:val="a9"/>
        <w:spacing w:line="240" w:lineRule="auto"/>
        <w:ind w:firstLine="397"/>
        <w:rPr>
          <w:sz w:val="21"/>
          <w:szCs w:val="21"/>
        </w:rPr>
      </w:pPr>
      <w:r w:rsidRPr="00B60F79">
        <w:rPr>
          <w:sz w:val="21"/>
          <w:szCs w:val="21"/>
        </w:rPr>
        <w:t>9 – Символ отслеживаемой цели Вкл./Выкл.</w:t>
      </w:r>
    </w:p>
    <w:p w14:paraId="01744E38" w14:textId="77777777" w:rsidR="00E9480B" w:rsidRPr="00B60F79" w:rsidRDefault="00E9480B" w:rsidP="00B52923">
      <w:pPr>
        <w:pStyle w:val="a9"/>
        <w:spacing w:line="240" w:lineRule="auto"/>
        <w:ind w:firstLine="397"/>
        <w:rPr>
          <w:sz w:val="21"/>
          <w:szCs w:val="21"/>
        </w:rPr>
      </w:pPr>
      <w:r w:rsidRPr="00B60F79">
        <w:rPr>
          <w:sz w:val="21"/>
          <w:szCs w:val="21"/>
        </w:rPr>
        <w:t xml:space="preserve">Символ отслеживаемой цели переключается на On / </w:t>
      </w:r>
      <w:proofErr w:type="spellStart"/>
      <w:r w:rsidRPr="00B60F79">
        <w:rPr>
          <w:sz w:val="21"/>
          <w:szCs w:val="21"/>
        </w:rPr>
        <w:t>Off</w:t>
      </w:r>
      <w:proofErr w:type="spellEnd"/>
      <w:r w:rsidRPr="00B60F79">
        <w:rPr>
          <w:sz w:val="21"/>
          <w:szCs w:val="21"/>
        </w:rPr>
        <w:t xml:space="preserve"> каждый раз, когда кнопка нажата. Используйте эту функцию, чтобы избежать путаницы с символом АИС.</w:t>
      </w:r>
    </w:p>
    <w:p w14:paraId="65E96B45" w14:textId="77777777" w:rsidR="00E9480B" w:rsidRPr="00B60F79" w:rsidRDefault="00E9480B" w:rsidP="00B52923">
      <w:pPr>
        <w:pStyle w:val="a9"/>
        <w:spacing w:line="240" w:lineRule="auto"/>
        <w:ind w:firstLine="397"/>
        <w:rPr>
          <w:sz w:val="21"/>
          <w:szCs w:val="21"/>
        </w:rPr>
      </w:pPr>
      <w:r w:rsidRPr="00B60F79">
        <w:rPr>
          <w:sz w:val="21"/>
          <w:szCs w:val="21"/>
        </w:rPr>
        <w:t>10 – Символ AIS – цели Вкл./Выкл.</w:t>
      </w:r>
    </w:p>
    <w:p w14:paraId="46C5275C" w14:textId="77777777" w:rsidR="00E9480B" w:rsidRPr="00B60F79" w:rsidRDefault="00E9480B" w:rsidP="00B52923">
      <w:pPr>
        <w:pStyle w:val="a9"/>
        <w:spacing w:line="240" w:lineRule="auto"/>
        <w:ind w:firstLine="397"/>
        <w:rPr>
          <w:sz w:val="21"/>
          <w:szCs w:val="21"/>
        </w:rPr>
      </w:pPr>
      <w:r w:rsidRPr="00B60F79">
        <w:rPr>
          <w:sz w:val="21"/>
          <w:szCs w:val="21"/>
        </w:rPr>
        <w:t xml:space="preserve">На дисплее символ цели АИС переключается на On / </w:t>
      </w:r>
      <w:proofErr w:type="spellStart"/>
      <w:r w:rsidRPr="00B60F79">
        <w:rPr>
          <w:sz w:val="21"/>
          <w:szCs w:val="21"/>
        </w:rPr>
        <w:t>Off</w:t>
      </w:r>
      <w:proofErr w:type="spellEnd"/>
      <w:r w:rsidRPr="00B60F79">
        <w:rPr>
          <w:sz w:val="21"/>
          <w:szCs w:val="21"/>
        </w:rPr>
        <w:t xml:space="preserve"> каждый раз, когда кнопка нажата. Используйте эту функцию, чтобы избежать путаницы с символом отслеживаемой цели.</w:t>
      </w:r>
    </w:p>
    <w:p w14:paraId="1483CBF1" w14:textId="77777777" w:rsidR="00E9480B" w:rsidRPr="00B60F79" w:rsidRDefault="00E9480B" w:rsidP="00B52923">
      <w:pPr>
        <w:pStyle w:val="a9"/>
        <w:spacing w:line="240" w:lineRule="auto"/>
        <w:ind w:firstLine="397"/>
        <w:rPr>
          <w:sz w:val="21"/>
          <w:szCs w:val="21"/>
        </w:rPr>
      </w:pPr>
      <w:r w:rsidRPr="00B60F79">
        <w:rPr>
          <w:sz w:val="21"/>
          <w:szCs w:val="21"/>
        </w:rPr>
        <w:t xml:space="preserve">11 –Объединение On / </w:t>
      </w:r>
      <w:proofErr w:type="spellStart"/>
      <w:r w:rsidRPr="00B60F79">
        <w:rPr>
          <w:sz w:val="21"/>
          <w:szCs w:val="21"/>
        </w:rPr>
        <w:t>Off</w:t>
      </w:r>
      <w:proofErr w:type="spellEnd"/>
    </w:p>
    <w:p w14:paraId="1F339606" w14:textId="77777777" w:rsidR="00E9480B" w:rsidRPr="00B60F79" w:rsidRDefault="00E9480B" w:rsidP="00B52923">
      <w:pPr>
        <w:pStyle w:val="a9"/>
        <w:spacing w:line="240" w:lineRule="auto"/>
        <w:ind w:firstLine="397"/>
        <w:rPr>
          <w:sz w:val="21"/>
          <w:szCs w:val="21"/>
        </w:rPr>
      </w:pPr>
      <w:r w:rsidRPr="00B60F79">
        <w:rPr>
          <w:sz w:val="21"/>
          <w:szCs w:val="21"/>
        </w:rPr>
        <w:lastRenderedPageBreak/>
        <w:t xml:space="preserve">Отслеживаемая цель / AIS цель объединяются переключением на On / </w:t>
      </w:r>
      <w:proofErr w:type="spellStart"/>
      <w:r w:rsidRPr="00B60F79">
        <w:rPr>
          <w:sz w:val="21"/>
          <w:szCs w:val="21"/>
        </w:rPr>
        <w:t>Off</w:t>
      </w:r>
      <w:proofErr w:type="spellEnd"/>
      <w:r w:rsidRPr="00B60F79">
        <w:rPr>
          <w:sz w:val="21"/>
          <w:szCs w:val="21"/>
        </w:rPr>
        <w:t xml:space="preserve"> каждый раз, когда кнопка нажата.</w:t>
      </w:r>
    </w:p>
    <w:p w14:paraId="190F23DF" w14:textId="77777777" w:rsidR="00E9480B" w:rsidRPr="00B60F79" w:rsidRDefault="00E9480B" w:rsidP="00B52923">
      <w:pPr>
        <w:pStyle w:val="a9"/>
        <w:spacing w:line="240" w:lineRule="auto"/>
        <w:ind w:firstLine="397"/>
        <w:rPr>
          <w:sz w:val="21"/>
          <w:szCs w:val="21"/>
        </w:rPr>
      </w:pPr>
      <w:r w:rsidRPr="00B60F79">
        <w:rPr>
          <w:sz w:val="21"/>
          <w:szCs w:val="21"/>
        </w:rPr>
        <w:t xml:space="preserve">12 – Переключение режимов фильтра AIS </w:t>
      </w:r>
    </w:p>
    <w:p w14:paraId="74DFE49F" w14:textId="77777777" w:rsidR="00E9480B" w:rsidRPr="00B60F79" w:rsidRDefault="00E9480B" w:rsidP="00B52923">
      <w:pPr>
        <w:pStyle w:val="a9"/>
        <w:spacing w:line="240" w:lineRule="auto"/>
        <w:ind w:firstLine="397"/>
        <w:rPr>
          <w:sz w:val="21"/>
          <w:szCs w:val="21"/>
        </w:rPr>
      </w:pPr>
      <w:r w:rsidRPr="00B60F79">
        <w:rPr>
          <w:sz w:val="21"/>
          <w:szCs w:val="21"/>
        </w:rPr>
        <w:t>Фильтр AIS включается, когда кнопка нажата.</w:t>
      </w:r>
    </w:p>
    <w:p w14:paraId="4C5293F5" w14:textId="77777777" w:rsidR="00E9480B" w:rsidRPr="00B60F79" w:rsidRDefault="00E9480B" w:rsidP="00B52923">
      <w:pPr>
        <w:pStyle w:val="a9"/>
        <w:spacing w:line="240" w:lineRule="auto"/>
        <w:ind w:firstLine="397"/>
        <w:rPr>
          <w:sz w:val="21"/>
          <w:szCs w:val="21"/>
        </w:rPr>
      </w:pPr>
      <w:r w:rsidRPr="00B60F79">
        <w:rPr>
          <w:noProof/>
          <w:sz w:val="21"/>
          <w:szCs w:val="21"/>
        </w:rPr>
        <w:drawing>
          <wp:inline distT="0" distB="0" distL="0" distR="0" wp14:anchorId="316231CD" wp14:editId="1F1D5F64">
            <wp:extent cx="466725" cy="2190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B60F79">
        <w:rPr>
          <w:sz w:val="21"/>
          <w:szCs w:val="21"/>
        </w:rPr>
        <w:t xml:space="preserve"> </w:t>
      </w:r>
      <w:r w:rsidRPr="00B60F79">
        <w:rPr>
          <w:rFonts w:ascii="Cambria Math" w:hAnsi="Cambria Math" w:cs="Cambria Math"/>
          <w:sz w:val="21"/>
          <w:szCs w:val="21"/>
        </w:rPr>
        <w:t>⇒</w:t>
      </w:r>
      <w:r w:rsidRPr="00B60F79">
        <w:rPr>
          <w:sz w:val="21"/>
          <w:szCs w:val="21"/>
        </w:rPr>
        <w:t xml:space="preserve"> </w:t>
      </w:r>
      <w:r w:rsidRPr="00B60F79">
        <w:rPr>
          <w:noProof/>
          <w:sz w:val="21"/>
          <w:szCs w:val="21"/>
        </w:rPr>
        <w:drawing>
          <wp:inline distT="0" distB="0" distL="0" distR="0" wp14:anchorId="44E1319B" wp14:editId="0E38DC95">
            <wp:extent cx="466725" cy="1714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B60F79">
        <w:rPr>
          <w:sz w:val="21"/>
          <w:szCs w:val="21"/>
        </w:rPr>
        <w:t xml:space="preserve"> </w:t>
      </w:r>
      <w:r w:rsidRPr="00B60F79">
        <w:rPr>
          <w:rFonts w:ascii="Cambria Math" w:hAnsi="Cambria Math" w:cs="Cambria Math"/>
          <w:sz w:val="21"/>
          <w:szCs w:val="21"/>
        </w:rPr>
        <w:t>⇒</w:t>
      </w:r>
      <w:r w:rsidRPr="00B60F79">
        <w:rPr>
          <w:sz w:val="21"/>
          <w:szCs w:val="21"/>
        </w:rPr>
        <w:t xml:space="preserve"> </w:t>
      </w:r>
      <w:r w:rsidRPr="00B60F79">
        <w:rPr>
          <w:noProof/>
          <w:sz w:val="21"/>
          <w:szCs w:val="21"/>
        </w:rPr>
        <w:drawing>
          <wp:inline distT="0" distB="0" distL="0" distR="0" wp14:anchorId="3672E85E" wp14:editId="71492660">
            <wp:extent cx="438150" cy="18097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B60F79">
        <w:rPr>
          <w:sz w:val="21"/>
          <w:szCs w:val="21"/>
        </w:rPr>
        <w:t xml:space="preserve"> </w:t>
      </w:r>
      <w:r w:rsidRPr="00B60F79">
        <w:rPr>
          <w:rFonts w:ascii="Cambria Math" w:hAnsi="Cambria Math" w:cs="Cambria Math"/>
          <w:sz w:val="21"/>
          <w:szCs w:val="21"/>
        </w:rPr>
        <w:t>⇒</w:t>
      </w:r>
      <w:r w:rsidRPr="00B60F79">
        <w:rPr>
          <w:sz w:val="21"/>
          <w:szCs w:val="21"/>
        </w:rPr>
        <w:t xml:space="preserve"> </w:t>
      </w:r>
      <w:r w:rsidRPr="00B60F79">
        <w:rPr>
          <w:noProof/>
          <w:sz w:val="21"/>
          <w:szCs w:val="21"/>
        </w:rPr>
        <w:drawing>
          <wp:inline distT="0" distB="0" distL="0" distR="0" wp14:anchorId="1E5234FA" wp14:editId="52C71749">
            <wp:extent cx="466725" cy="21907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14:paraId="170302EF" w14:textId="77777777" w:rsidR="00E9480B" w:rsidRPr="00B60F79" w:rsidRDefault="00E9480B" w:rsidP="00B52923">
      <w:pPr>
        <w:pStyle w:val="a9"/>
        <w:spacing w:line="240" w:lineRule="auto"/>
        <w:ind w:firstLine="397"/>
        <w:rPr>
          <w:sz w:val="21"/>
          <w:szCs w:val="21"/>
        </w:rPr>
      </w:pPr>
      <w:r w:rsidRPr="00B60F79">
        <w:rPr>
          <w:sz w:val="21"/>
          <w:szCs w:val="21"/>
        </w:rPr>
        <w:t xml:space="preserve">13 – Отображение Радиолокационных следов истинные / относительные </w:t>
      </w:r>
    </w:p>
    <w:p w14:paraId="69945800" w14:textId="77777777" w:rsidR="00E9480B" w:rsidRPr="00B60F79" w:rsidRDefault="00E9480B" w:rsidP="00B52923">
      <w:pPr>
        <w:pStyle w:val="a9"/>
        <w:spacing w:line="240" w:lineRule="auto"/>
        <w:ind w:firstLine="397"/>
        <w:rPr>
          <w:sz w:val="21"/>
          <w:szCs w:val="21"/>
        </w:rPr>
      </w:pPr>
      <w:r w:rsidRPr="00B60F79">
        <w:rPr>
          <w:sz w:val="21"/>
          <w:szCs w:val="21"/>
        </w:rPr>
        <w:t xml:space="preserve">Радиолокационные следы переключаются </w:t>
      </w:r>
      <w:r w:rsidRPr="00B60F79">
        <w:rPr>
          <w:noProof/>
          <w:sz w:val="21"/>
          <w:szCs w:val="21"/>
        </w:rPr>
        <w:drawing>
          <wp:inline distT="0" distB="0" distL="0" distR="0" wp14:anchorId="3AD53BC3" wp14:editId="2162856D">
            <wp:extent cx="247650" cy="2381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B60F79">
        <w:rPr>
          <w:sz w:val="21"/>
          <w:szCs w:val="21"/>
        </w:rPr>
        <w:t xml:space="preserve"> (истинный)/</w:t>
      </w:r>
      <w:r w:rsidRPr="00B60F79">
        <w:rPr>
          <w:noProof/>
          <w:sz w:val="21"/>
          <w:szCs w:val="21"/>
        </w:rPr>
        <w:drawing>
          <wp:inline distT="0" distB="0" distL="0" distR="0" wp14:anchorId="5BA57B6A" wp14:editId="767C8305">
            <wp:extent cx="266700"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60F79">
        <w:rPr>
          <w:sz w:val="21"/>
          <w:szCs w:val="21"/>
        </w:rPr>
        <w:t xml:space="preserve"> (относительный) всякий раз, когда нажата эта кнопка. Эта настройка ограничена режимом типа дисплея радара. </w:t>
      </w:r>
      <w:proofErr w:type="gramStart"/>
      <w:r w:rsidRPr="00B60F79">
        <w:rPr>
          <w:sz w:val="21"/>
          <w:szCs w:val="21"/>
        </w:rPr>
        <w:t>В режиме относительного движения дисплея (RM),</w:t>
      </w:r>
      <w:proofErr w:type="gramEnd"/>
      <w:r w:rsidRPr="00B60F79">
        <w:rPr>
          <w:sz w:val="21"/>
          <w:szCs w:val="21"/>
        </w:rPr>
        <w:t xml:space="preserve"> переключение </w:t>
      </w:r>
      <w:r w:rsidRPr="00B60F79">
        <w:rPr>
          <w:noProof/>
          <w:sz w:val="21"/>
          <w:szCs w:val="21"/>
        </w:rPr>
        <w:drawing>
          <wp:inline distT="0" distB="0" distL="0" distR="0" wp14:anchorId="21BB5E24" wp14:editId="2C17405B">
            <wp:extent cx="247650" cy="2381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B60F79">
        <w:rPr>
          <w:sz w:val="21"/>
          <w:szCs w:val="21"/>
        </w:rPr>
        <w:t xml:space="preserve">/ </w:t>
      </w:r>
      <w:r w:rsidRPr="00B60F79">
        <w:rPr>
          <w:noProof/>
          <w:sz w:val="21"/>
          <w:szCs w:val="21"/>
        </w:rPr>
        <w:drawing>
          <wp:inline distT="0" distB="0" distL="0" distR="0" wp14:anchorId="130C9C28" wp14:editId="65CF6DBD">
            <wp:extent cx="257175" cy="2286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B60F79">
        <w:rPr>
          <w:sz w:val="21"/>
          <w:szCs w:val="21"/>
        </w:rPr>
        <w:t xml:space="preserve">возможно. В режиме отображения истинного движения (TM), может быть установлен только </w:t>
      </w:r>
      <w:r w:rsidRPr="00B60F79">
        <w:rPr>
          <w:noProof/>
          <w:sz w:val="21"/>
          <w:szCs w:val="21"/>
        </w:rPr>
        <w:drawing>
          <wp:inline distT="0" distB="0" distL="0" distR="0" wp14:anchorId="61B1E93D" wp14:editId="014DB37D">
            <wp:extent cx="247650" cy="2381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B60F79">
        <w:rPr>
          <w:sz w:val="21"/>
          <w:szCs w:val="21"/>
        </w:rPr>
        <w:t>.</w:t>
      </w:r>
    </w:p>
    <w:p w14:paraId="7B00D548" w14:textId="77777777" w:rsidR="00E9480B" w:rsidRPr="00B60F79" w:rsidRDefault="00E9480B" w:rsidP="00B52923">
      <w:pPr>
        <w:pStyle w:val="a9"/>
        <w:spacing w:line="240" w:lineRule="auto"/>
        <w:ind w:firstLine="397"/>
        <w:rPr>
          <w:sz w:val="21"/>
          <w:szCs w:val="21"/>
        </w:rPr>
      </w:pPr>
      <w:r w:rsidRPr="00B60F79">
        <w:rPr>
          <w:sz w:val="21"/>
          <w:szCs w:val="21"/>
        </w:rPr>
        <w:t>14 – Установка времени Радиолокационных следов</w:t>
      </w:r>
    </w:p>
    <w:p w14:paraId="6A0330D3" w14:textId="77777777" w:rsidR="00E9480B" w:rsidRPr="00B60F79" w:rsidRDefault="00E9480B" w:rsidP="00B52923">
      <w:pPr>
        <w:pStyle w:val="a9"/>
        <w:spacing w:line="240" w:lineRule="auto"/>
        <w:ind w:firstLine="397"/>
        <w:rPr>
          <w:sz w:val="21"/>
          <w:szCs w:val="21"/>
        </w:rPr>
      </w:pPr>
      <w:r w:rsidRPr="00B60F79">
        <w:rPr>
          <w:sz w:val="21"/>
          <w:szCs w:val="21"/>
        </w:rPr>
        <w:t>Время радиолокационных следов переключается всякий раз, когда кнопка нажата. Если время не пришло время радиолокационные тропы, который был установлен, оставшееся время отображается на правой стороне. Если кнопка нажата в течение 2-х секунд, открывается меню настройки.</w:t>
      </w:r>
    </w:p>
    <w:p w14:paraId="177510A8" w14:textId="77777777" w:rsidR="00E9480B" w:rsidRPr="00B60F79" w:rsidRDefault="00E9480B" w:rsidP="00AC1B3E">
      <w:pPr>
        <w:pStyle w:val="a9"/>
        <w:spacing w:line="240" w:lineRule="auto"/>
        <w:ind w:firstLine="0"/>
        <w:jc w:val="center"/>
        <w:rPr>
          <w:sz w:val="21"/>
          <w:szCs w:val="21"/>
        </w:rPr>
      </w:pPr>
      <w:r w:rsidRPr="00B60F79">
        <w:rPr>
          <w:noProof/>
          <w:sz w:val="21"/>
          <w:szCs w:val="21"/>
        </w:rPr>
        <w:lastRenderedPageBreak/>
        <w:drawing>
          <wp:inline distT="0" distB="0" distL="0" distR="0" wp14:anchorId="1CEB6C39" wp14:editId="0EA387D3">
            <wp:extent cx="2314575" cy="26574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14575" cy="2657475"/>
                    </a:xfrm>
                    <a:prstGeom prst="rect">
                      <a:avLst/>
                    </a:prstGeom>
                    <a:noFill/>
                    <a:ln>
                      <a:noFill/>
                    </a:ln>
                  </pic:spPr>
                </pic:pic>
              </a:graphicData>
            </a:graphic>
          </wp:inline>
        </w:drawing>
      </w:r>
    </w:p>
    <w:p w14:paraId="010CB621" w14:textId="4460110F" w:rsidR="00E9480B" w:rsidRPr="00D415EF" w:rsidRDefault="00A25FFA" w:rsidP="00D415EF">
      <w:pPr>
        <w:pStyle w:val="a3"/>
        <w:numPr>
          <w:ilvl w:val="0"/>
          <w:numId w:val="0"/>
        </w:numPr>
        <w:spacing w:before="0" w:after="0"/>
        <w:rPr>
          <w:noProof/>
          <w:sz w:val="19"/>
          <w:szCs w:val="19"/>
        </w:rPr>
      </w:pPr>
      <w:r>
        <w:rPr>
          <w:noProof/>
          <w:sz w:val="19"/>
          <w:szCs w:val="19"/>
        </w:rPr>
        <w:t>Рис</w:t>
      </w:r>
      <w:r w:rsidRPr="00D415EF">
        <w:rPr>
          <w:noProof/>
          <w:sz w:val="19"/>
          <w:szCs w:val="19"/>
        </w:rPr>
        <w:t xml:space="preserve">.13. </w:t>
      </w:r>
      <w:r w:rsidR="00E9480B" w:rsidRPr="00D415EF">
        <w:rPr>
          <w:noProof/>
          <w:sz w:val="19"/>
          <w:szCs w:val="19"/>
        </w:rPr>
        <w:t>Информация об АИС-цели.</w:t>
      </w:r>
    </w:p>
    <w:p w14:paraId="5FB3D333" w14:textId="77777777" w:rsidR="00E9480B" w:rsidRPr="00B60F79" w:rsidRDefault="00E9480B" w:rsidP="00B52923">
      <w:pPr>
        <w:pStyle w:val="a9"/>
        <w:spacing w:line="240" w:lineRule="auto"/>
        <w:ind w:firstLine="397"/>
        <w:rPr>
          <w:sz w:val="21"/>
          <w:szCs w:val="21"/>
        </w:rPr>
      </w:pPr>
      <w:r w:rsidRPr="00B60F79">
        <w:rPr>
          <w:sz w:val="21"/>
          <w:szCs w:val="21"/>
        </w:rPr>
        <w:t xml:space="preserve">1 – Переключение дисплея Полного / простого </w:t>
      </w:r>
    </w:p>
    <w:p w14:paraId="10BA22C0" w14:textId="77777777" w:rsidR="00E9480B" w:rsidRPr="00B60F79" w:rsidRDefault="00E9480B" w:rsidP="00B52923">
      <w:pPr>
        <w:pStyle w:val="a9"/>
        <w:spacing w:line="240" w:lineRule="auto"/>
        <w:ind w:firstLine="397"/>
        <w:rPr>
          <w:sz w:val="21"/>
          <w:szCs w:val="21"/>
        </w:rPr>
      </w:pPr>
      <w:r w:rsidRPr="00B60F79">
        <w:rPr>
          <w:sz w:val="21"/>
          <w:szCs w:val="21"/>
        </w:rPr>
        <w:t xml:space="preserve">Эта функция переключает тип </w:t>
      </w:r>
      <w:proofErr w:type="gramStart"/>
      <w:r w:rsidRPr="00B60F79">
        <w:rPr>
          <w:sz w:val="21"/>
          <w:szCs w:val="21"/>
        </w:rPr>
        <w:t>дисплея  полного</w:t>
      </w:r>
      <w:proofErr w:type="gramEnd"/>
      <w:r w:rsidRPr="00B60F79">
        <w:rPr>
          <w:sz w:val="21"/>
          <w:szCs w:val="21"/>
        </w:rPr>
        <w:t xml:space="preserve"> / простого, когда AIS – цель отображается на экране.</w:t>
      </w:r>
    </w:p>
    <w:p w14:paraId="4FD3C8CF" w14:textId="77777777" w:rsidR="00E9480B" w:rsidRPr="00B60F79" w:rsidRDefault="00E9480B" w:rsidP="00B52923">
      <w:pPr>
        <w:pStyle w:val="a9"/>
        <w:spacing w:line="240" w:lineRule="auto"/>
        <w:ind w:firstLine="397"/>
        <w:rPr>
          <w:sz w:val="21"/>
          <w:szCs w:val="21"/>
        </w:rPr>
      </w:pPr>
      <w:r w:rsidRPr="00B60F79">
        <w:rPr>
          <w:sz w:val="21"/>
          <w:szCs w:val="21"/>
        </w:rPr>
        <w:t>2 – Сообщение о непрочитанном сообщении</w:t>
      </w:r>
    </w:p>
    <w:p w14:paraId="0ACB9BB9" w14:textId="77777777" w:rsidR="00E9480B" w:rsidRPr="00B60F79" w:rsidRDefault="00E9480B" w:rsidP="00B52923">
      <w:pPr>
        <w:pStyle w:val="a9"/>
        <w:spacing w:line="240" w:lineRule="auto"/>
        <w:ind w:firstLine="397"/>
        <w:rPr>
          <w:sz w:val="21"/>
          <w:szCs w:val="21"/>
        </w:rPr>
      </w:pPr>
      <w:r w:rsidRPr="00B60F79">
        <w:rPr>
          <w:sz w:val="21"/>
          <w:szCs w:val="21"/>
        </w:rPr>
        <w:t>Когда есть непрочитанное сообщение от цели АИС, которая отображается, сообщение отображается. Если эта кнопка нажата, отображается сообщение.</w:t>
      </w:r>
    </w:p>
    <w:p w14:paraId="4021B89C" w14:textId="77777777" w:rsidR="00E9480B" w:rsidRPr="00B60F79" w:rsidRDefault="00E9480B" w:rsidP="00AC1B3E">
      <w:pPr>
        <w:pStyle w:val="a9"/>
        <w:spacing w:line="240" w:lineRule="auto"/>
        <w:ind w:firstLine="0"/>
        <w:jc w:val="center"/>
        <w:rPr>
          <w:noProof/>
          <w:sz w:val="21"/>
          <w:szCs w:val="21"/>
        </w:rPr>
      </w:pPr>
      <w:r w:rsidRPr="00B60F79">
        <w:rPr>
          <w:noProof/>
          <w:sz w:val="21"/>
          <w:szCs w:val="21"/>
        </w:rPr>
        <w:lastRenderedPageBreak/>
        <w:drawing>
          <wp:inline distT="0" distB="0" distL="0" distR="0" wp14:anchorId="329E62B6" wp14:editId="013DB308">
            <wp:extent cx="1952625" cy="27336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52625" cy="2733675"/>
                    </a:xfrm>
                    <a:prstGeom prst="rect">
                      <a:avLst/>
                    </a:prstGeom>
                    <a:noFill/>
                    <a:ln>
                      <a:noFill/>
                    </a:ln>
                  </pic:spPr>
                </pic:pic>
              </a:graphicData>
            </a:graphic>
          </wp:inline>
        </w:drawing>
      </w:r>
    </w:p>
    <w:p w14:paraId="68B41F8C" w14:textId="242D6079" w:rsidR="00E9480B" w:rsidRPr="00D415EF" w:rsidRDefault="00A25FFA" w:rsidP="00D415EF">
      <w:pPr>
        <w:pStyle w:val="a3"/>
        <w:numPr>
          <w:ilvl w:val="0"/>
          <w:numId w:val="0"/>
        </w:numPr>
        <w:spacing w:before="0" w:after="0"/>
        <w:rPr>
          <w:noProof/>
          <w:sz w:val="19"/>
          <w:szCs w:val="19"/>
        </w:rPr>
      </w:pPr>
      <w:r>
        <w:rPr>
          <w:noProof/>
          <w:sz w:val="19"/>
          <w:szCs w:val="19"/>
        </w:rPr>
        <w:t>Рис</w:t>
      </w:r>
      <w:r w:rsidRPr="00D415EF">
        <w:rPr>
          <w:noProof/>
          <w:sz w:val="19"/>
          <w:szCs w:val="19"/>
        </w:rPr>
        <w:t xml:space="preserve">14. </w:t>
      </w:r>
      <w:r w:rsidR="00E9480B" w:rsidRPr="00D415EF">
        <w:rPr>
          <w:noProof/>
          <w:sz w:val="19"/>
          <w:szCs w:val="19"/>
        </w:rPr>
        <w:t>Данные о треке цели.</w:t>
      </w:r>
    </w:p>
    <w:p w14:paraId="612B26C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 – Просмотр данных о треке цели</w:t>
      </w:r>
    </w:p>
    <w:p w14:paraId="4F7AC5B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прокручивает данные о захваченных целях</w:t>
      </w:r>
    </w:p>
    <w:p w14:paraId="33FF7371" w14:textId="77777777" w:rsidR="00E9480B" w:rsidRPr="00B60F79" w:rsidRDefault="00E9480B" w:rsidP="00AC1B3E">
      <w:pPr>
        <w:pStyle w:val="a9"/>
        <w:spacing w:line="240" w:lineRule="auto"/>
        <w:ind w:firstLine="0"/>
        <w:jc w:val="center"/>
        <w:rPr>
          <w:sz w:val="21"/>
          <w:szCs w:val="21"/>
        </w:rPr>
      </w:pPr>
      <w:r w:rsidRPr="00B60F79">
        <w:rPr>
          <w:noProof/>
          <w:sz w:val="21"/>
          <w:szCs w:val="21"/>
        </w:rPr>
        <w:drawing>
          <wp:inline distT="0" distB="0" distL="0" distR="0" wp14:anchorId="3709D9A4" wp14:editId="0FEF2C5B">
            <wp:extent cx="1943100" cy="14668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43100" cy="1466850"/>
                    </a:xfrm>
                    <a:prstGeom prst="rect">
                      <a:avLst/>
                    </a:prstGeom>
                    <a:noFill/>
                    <a:ln>
                      <a:noFill/>
                    </a:ln>
                  </pic:spPr>
                </pic:pic>
              </a:graphicData>
            </a:graphic>
          </wp:inline>
        </w:drawing>
      </w:r>
    </w:p>
    <w:p w14:paraId="69FC82DA" w14:textId="4EA37DD4" w:rsidR="00E9480B" w:rsidRPr="00D415EF" w:rsidRDefault="00A25FFA" w:rsidP="00D415EF">
      <w:pPr>
        <w:pStyle w:val="a3"/>
        <w:numPr>
          <w:ilvl w:val="0"/>
          <w:numId w:val="0"/>
        </w:numPr>
        <w:spacing w:before="0" w:after="0"/>
        <w:rPr>
          <w:noProof/>
          <w:sz w:val="19"/>
          <w:szCs w:val="19"/>
        </w:rPr>
      </w:pPr>
      <w:r>
        <w:rPr>
          <w:noProof/>
          <w:sz w:val="19"/>
          <w:szCs w:val="19"/>
        </w:rPr>
        <w:t>Рис</w:t>
      </w:r>
      <w:r w:rsidRPr="00D415EF">
        <w:rPr>
          <w:noProof/>
          <w:sz w:val="19"/>
          <w:szCs w:val="19"/>
        </w:rPr>
        <w:t xml:space="preserve">.15. </w:t>
      </w:r>
      <w:r w:rsidR="00E9480B" w:rsidRPr="00D415EF">
        <w:rPr>
          <w:noProof/>
          <w:sz w:val="19"/>
          <w:szCs w:val="19"/>
        </w:rPr>
        <w:t>Навигационная информация</w:t>
      </w:r>
    </w:p>
    <w:p w14:paraId="1734C60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1 - Направление ветра / скорость </w:t>
      </w:r>
    </w:p>
    <w:p w14:paraId="5E9CE1E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Индикация направления ветра / скорость переключается на </w:t>
      </w:r>
      <w:r w:rsidRPr="00B60F79">
        <w:rPr>
          <w:rFonts w:ascii="Times New Roman" w:hAnsi="Times New Roman" w:cs="Times New Roman"/>
          <w:noProof/>
          <w:sz w:val="21"/>
          <w:szCs w:val="21"/>
        </w:rPr>
        <w:drawing>
          <wp:inline distT="0" distB="0" distL="0" distR="0" wp14:anchorId="65855621" wp14:editId="47461D3C">
            <wp:extent cx="247650" cy="2381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B60F79">
        <w:rPr>
          <w:rFonts w:ascii="Times New Roman" w:hAnsi="Times New Roman" w:cs="Times New Roman"/>
          <w:sz w:val="21"/>
          <w:szCs w:val="21"/>
        </w:rPr>
        <w:t xml:space="preserve"> (истинный) /</w:t>
      </w:r>
      <w:r w:rsidRPr="00B60F79">
        <w:rPr>
          <w:rFonts w:ascii="Times New Roman" w:hAnsi="Times New Roman" w:cs="Times New Roman"/>
          <w:noProof/>
          <w:sz w:val="21"/>
          <w:szCs w:val="21"/>
        </w:rPr>
        <w:drawing>
          <wp:inline distT="0" distB="0" distL="0" distR="0" wp14:anchorId="67DC5A31" wp14:editId="0B7CEA03">
            <wp:extent cx="257175" cy="2286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B60F79">
        <w:rPr>
          <w:rFonts w:ascii="Times New Roman" w:hAnsi="Times New Roman" w:cs="Times New Roman"/>
          <w:sz w:val="21"/>
          <w:szCs w:val="21"/>
        </w:rPr>
        <w:t xml:space="preserve"> (относительный) всякий раз, когда эта кнопка нажата</w:t>
      </w:r>
    </w:p>
    <w:p w14:paraId="4393A7C6" w14:textId="77777777" w:rsidR="00E9480B" w:rsidRPr="00B60F79" w:rsidRDefault="00E9480B" w:rsidP="00AC1B3E">
      <w:pPr>
        <w:spacing w:after="0" w:line="240" w:lineRule="auto"/>
        <w:jc w:val="center"/>
        <w:rPr>
          <w:rFonts w:ascii="Times New Roman" w:hAnsi="Times New Roman" w:cs="Times New Roman"/>
          <w:sz w:val="21"/>
          <w:szCs w:val="21"/>
        </w:rPr>
      </w:pPr>
      <w:r w:rsidRPr="00B60F79">
        <w:rPr>
          <w:rFonts w:ascii="Times New Roman" w:hAnsi="Times New Roman" w:cs="Times New Roman"/>
          <w:noProof/>
          <w:sz w:val="21"/>
          <w:szCs w:val="21"/>
        </w:rPr>
        <w:lastRenderedPageBreak/>
        <w:drawing>
          <wp:inline distT="0" distB="0" distL="0" distR="0" wp14:anchorId="522A3142" wp14:editId="37B08559">
            <wp:extent cx="2695575" cy="15240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95575" cy="1524000"/>
                    </a:xfrm>
                    <a:prstGeom prst="rect">
                      <a:avLst/>
                    </a:prstGeom>
                    <a:noFill/>
                    <a:ln>
                      <a:noFill/>
                    </a:ln>
                  </pic:spPr>
                </pic:pic>
              </a:graphicData>
            </a:graphic>
          </wp:inline>
        </w:drawing>
      </w:r>
    </w:p>
    <w:p w14:paraId="129821A3" w14:textId="0689596F" w:rsidR="00E9480B" w:rsidRPr="00D415EF" w:rsidRDefault="00A25FFA" w:rsidP="00D415EF">
      <w:pPr>
        <w:pStyle w:val="a3"/>
        <w:numPr>
          <w:ilvl w:val="0"/>
          <w:numId w:val="0"/>
        </w:numPr>
        <w:spacing w:before="0" w:after="0"/>
        <w:rPr>
          <w:noProof/>
          <w:sz w:val="19"/>
          <w:szCs w:val="19"/>
        </w:rPr>
      </w:pPr>
      <w:r>
        <w:rPr>
          <w:noProof/>
          <w:sz w:val="19"/>
          <w:szCs w:val="19"/>
        </w:rPr>
        <w:t>Рис</w:t>
      </w:r>
      <w:r w:rsidRPr="00D415EF">
        <w:rPr>
          <w:noProof/>
          <w:sz w:val="19"/>
          <w:szCs w:val="19"/>
        </w:rPr>
        <w:t xml:space="preserve">.16. </w:t>
      </w:r>
      <w:r w:rsidR="00E9480B" w:rsidRPr="00D415EF">
        <w:rPr>
          <w:noProof/>
          <w:sz w:val="19"/>
          <w:szCs w:val="19"/>
        </w:rPr>
        <w:t>Окно меню</w:t>
      </w:r>
    </w:p>
    <w:p w14:paraId="714F215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 – Цифровая информация</w:t>
      </w:r>
    </w:p>
    <w:p w14:paraId="03BFBAA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Если эта кнопка </w:t>
      </w:r>
      <w:proofErr w:type="gramStart"/>
      <w:r w:rsidRPr="00B60F79">
        <w:rPr>
          <w:rFonts w:ascii="Times New Roman" w:hAnsi="Times New Roman" w:cs="Times New Roman"/>
          <w:sz w:val="21"/>
          <w:szCs w:val="21"/>
        </w:rPr>
        <w:t>нажата в то время как</w:t>
      </w:r>
      <w:proofErr w:type="gramEnd"/>
      <w:r w:rsidRPr="00B60F79">
        <w:rPr>
          <w:rFonts w:ascii="Times New Roman" w:hAnsi="Times New Roman" w:cs="Times New Roman"/>
          <w:sz w:val="21"/>
          <w:szCs w:val="21"/>
        </w:rPr>
        <w:t xml:space="preserve"> на экране открыто меню, меню закрывается и контроль возвращается в цифровой информационный дисплей.</w:t>
      </w:r>
    </w:p>
    <w:p w14:paraId="6D67CE9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переключает отслеживаемую цель на АИС – цель и навигационная информация выводится и так далее.</w:t>
      </w:r>
    </w:p>
    <w:p w14:paraId="426C51D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 – Меню трека цели (ТТ)</w:t>
      </w:r>
    </w:p>
    <w:p w14:paraId="508D665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Когда эта кнопка нажата, выводится меню ТТ</w:t>
      </w:r>
    </w:p>
    <w:p w14:paraId="5B9B4C3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3 – Меню трека судна</w:t>
      </w:r>
    </w:p>
    <w:p w14:paraId="6FC8313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Когда эта кнопка нажата, выводится меню собственного судна</w:t>
      </w:r>
    </w:p>
    <w:p w14:paraId="6E16387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4 – Главное меню</w:t>
      </w:r>
    </w:p>
    <w:p w14:paraId="658133B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Если эта кнопка нажата, открывается главное меню.</w:t>
      </w:r>
    </w:p>
    <w:p w14:paraId="28AA423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5 – AIS меню</w:t>
      </w:r>
    </w:p>
    <w:p w14:paraId="26BACAB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Если эта кнопка нажата, открывается AIS меню.</w:t>
      </w:r>
    </w:p>
    <w:p w14:paraId="66FF91B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6 – Меню маршрута</w:t>
      </w:r>
    </w:p>
    <w:p w14:paraId="75850A8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Если эта кнопка нажата, открывается меню маршрута.</w:t>
      </w:r>
    </w:p>
    <w:p w14:paraId="0BF1544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7 – Меню Параллельных индексных (РI) линий</w:t>
      </w:r>
    </w:p>
    <w:p w14:paraId="443AF80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Если эта кнопка нажата, открывается меню PI.</w:t>
      </w:r>
    </w:p>
    <w:p w14:paraId="254A861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8 – Автоматическое получение меню / зона </w:t>
      </w:r>
      <w:proofErr w:type="spellStart"/>
      <w:r w:rsidRPr="00B60F79">
        <w:rPr>
          <w:rFonts w:ascii="Times New Roman" w:hAnsi="Times New Roman" w:cs="Times New Roman"/>
          <w:sz w:val="21"/>
          <w:szCs w:val="21"/>
        </w:rPr>
        <w:t>автозахвата</w:t>
      </w:r>
      <w:proofErr w:type="spellEnd"/>
      <w:r w:rsidRPr="00B60F79">
        <w:rPr>
          <w:rFonts w:ascii="Times New Roman" w:hAnsi="Times New Roman" w:cs="Times New Roman"/>
          <w:sz w:val="21"/>
          <w:szCs w:val="21"/>
        </w:rPr>
        <w:t xml:space="preserve"> (AZ)</w:t>
      </w:r>
    </w:p>
    <w:p w14:paraId="37067D1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Если эта кнопка нажата, откроется меню AZ.</w:t>
      </w:r>
    </w:p>
    <w:p w14:paraId="0EF8B9D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9 – Меню используемой карты</w:t>
      </w:r>
    </w:p>
    <w:p w14:paraId="76FD22B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Если кнопка нажата, открыта меню используемой карты.</w:t>
      </w:r>
    </w:p>
    <w:p w14:paraId="6829FBF4" w14:textId="77777777" w:rsidR="00E9480B" w:rsidRPr="00B60F79" w:rsidRDefault="00E9480B" w:rsidP="00AC1B3E">
      <w:pPr>
        <w:spacing w:after="0" w:line="240" w:lineRule="auto"/>
        <w:jc w:val="center"/>
        <w:rPr>
          <w:rFonts w:ascii="Times New Roman" w:hAnsi="Times New Roman" w:cs="Times New Roman"/>
          <w:sz w:val="21"/>
          <w:szCs w:val="21"/>
        </w:rPr>
      </w:pPr>
      <w:r w:rsidRPr="00B60F79">
        <w:rPr>
          <w:rFonts w:ascii="Times New Roman" w:hAnsi="Times New Roman" w:cs="Times New Roman"/>
          <w:noProof/>
          <w:sz w:val="21"/>
          <w:szCs w:val="21"/>
        </w:rPr>
        <w:lastRenderedPageBreak/>
        <w:drawing>
          <wp:inline distT="0" distB="0" distL="0" distR="0" wp14:anchorId="09F86F0B" wp14:editId="1AC8A5F5">
            <wp:extent cx="2752725" cy="14668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p>
    <w:p w14:paraId="2DB3BD72" w14:textId="48A347C6" w:rsidR="00E9480B" w:rsidRPr="00D415EF" w:rsidRDefault="00A25FFA" w:rsidP="00D415EF">
      <w:pPr>
        <w:pStyle w:val="a3"/>
        <w:numPr>
          <w:ilvl w:val="0"/>
          <w:numId w:val="0"/>
        </w:numPr>
        <w:spacing w:before="0" w:after="0"/>
        <w:rPr>
          <w:noProof/>
          <w:sz w:val="19"/>
          <w:szCs w:val="19"/>
        </w:rPr>
      </w:pPr>
      <w:r>
        <w:rPr>
          <w:noProof/>
          <w:sz w:val="19"/>
          <w:szCs w:val="19"/>
        </w:rPr>
        <w:t>Рис.</w:t>
      </w:r>
      <w:r w:rsidRPr="00D415EF">
        <w:rPr>
          <w:noProof/>
          <w:sz w:val="19"/>
          <w:szCs w:val="19"/>
        </w:rPr>
        <w:t xml:space="preserve">17. </w:t>
      </w:r>
      <w:r w:rsidR="00E9480B" w:rsidRPr="00D415EF">
        <w:rPr>
          <w:noProof/>
          <w:sz w:val="19"/>
          <w:szCs w:val="19"/>
        </w:rPr>
        <w:t>Окно настройки яркости.</w:t>
      </w:r>
    </w:p>
    <w:p w14:paraId="6377974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 – Переключение дисплея</w:t>
      </w:r>
    </w:p>
    <w:p w14:paraId="7DF368F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 – Изменение яркости</w:t>
      </w:r>
    </w:p>
    <w:p w14:paraId="7E0EB45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позволяет устанавливать яркость освещения панели управления.</w:t>
      </w:r>
    </w:p>
    <w:p w14:paraId="1528EA3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Яркость меняется всякий раз, когда эта кнопка нажата. Пять уровней настройки являются доступными.</w:t>
      </w:r>
    </w:p>
    <w:p w14:paraId="5DAED30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3 – Переключение </w:t>
      </w:r>
      <w:proofErr w:type="spellStart"/>
      <w:r w:rsidRPr="00B60F79">
        <w:rPr>
          <w:rFonts w:ascii="Times New Roman" w:hAnsi="Times New Roman" w:cs="Times New Roman"/>
          <w:sz w:val="21"/>
          <w:szCs w:val="21"/>
        </w:rPr>
        <w:t>видеояркости</w:t>
      </w:r>
      <w:proofErr w:type="spellEnd"/>
    </w:p>
    <w:p w14:paraId="16E31F4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Регулируется яркость радара видео (эхо).</w:t>
      </w:r>
    </w:p>
    <w:p w14:paraId="22335E7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Яркость меняется всякий раз, когда эта кнопка нажата. Четыре уровня настройки являются доступными.</w:t>
      </w:r>
    </w:p>
    <w:p w14:paraId="27BC41F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4 – Переключение яркости захваченной цели/</w:t>
      </w:r>
      <w:r w:rsidRPr="00B60F79">
        <w:rPr>
          <w:rFonts w:ascii="Times New Roman" w:hAnsi="Times New Roman" w:cs="Times New Roman"/>
          <w:sz w:val="21"/>
          <w:szCs w:val="21"/>
          <w:lang w:val="en-US"/>
        </w:rPr>
        <w:t>AIS</w:t>
      </w:r>
      <w:r w:rsidRPr="00B60F79">
        <w:rPr>
          <w:rFonts w:ascii="Times New Roman" w:hAnsi="Times New Roman" w:cs="Times New Roman"/>
          <w:sz w:val="21"/>
          <w:szCs w:val="21"/>
        </w:rPr>
        <w:t xml:space="preserve"> – цели</w:t>
      </w:r>
    </w:p>
    <w:p w14:paraId="7C3A894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Используйте эту функцию для регулировки яркости захваченной цели/ AIS - цели.</w:t>
      </w:r>
    </w:p>
    <w:p w14:paraId="6CB2252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Яркость меняется всякий раз, когда эта кнопка нажата. Пять уровней настройки являются доступными.</w:t>
      </w:r>
    </w:p>
    <w:p w14:paraId="0947ABB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5 – Переключение день/ночь</w:t>
      </w:r>
    </w:p>
    <w:p w14:paraId="1D93A35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Нажатием на кнопку переключаются режимы</w:t>
      </w:r>
    </w:p>
    <w:p w14:paraId="43EEE161"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1E935AE2" wp14:editId="16125065">
            <wp:extent cx="3057525" cy="5715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57525" cy="571500"/>
                    </a:xfrm>
                    <a:prstGeom prst="rect">
                      <a:avLst/>
                    </a:prstGeom>
                    <a:noFill/>
                    <a:ln>
                      <a:noFill/>
                    </a:ln>
                  </pic:spPr>
                </pic:pic>
              </a:graphicData>
            </a:graphic>
          </wp:inline>
        </w:drawing>
      </w:r>
    </w:p>
    <w:p w14:paraId="3E4921BA" w14:textId="77777777" w:rsidR="00E9480B" w:rsidRPr="00B60F79" w:rsidRDefault="00E9480B" w:rsidP="00AC1B3E">
      <w:pPr>
        <w:spacing w:after="0" w:line="240" w:lineRule="auto"/>
        <w:jc w:val="center"/>
        <w:rPr>
          <w:rFonts w:ascii="Times New Roman" w:hAnsi="Times New Roman" w:cs="Times New Roman"/>
          <w:sz w:val="21"/>
          <w:szCs w:val="21"/>
        </w:rPr>
      </w:pPr>
      <w:r w:rsidRPr="00B60F79">
        <w:rPr>
          <w:rFonts w:ascii="Times New Roman" w:hAnsi="Times New Roman" w:cs="Times New Roman"/>
          <w:noProof/>
          <w:sz w:val="21"/>
          <w:szCs w:val="21"/>
        </w:rPr>
        <w:lastRenderedPageBreak/>
        <w:drawing>
          <wp:inline distT="0" distB="0" distL="0" distR="0" wp14:anchorId="57A2E052" wp14:editId="1E849B62">
            <wp:extent cx="2828925" cy="14954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28925" cy="1495425"/>
                    </a:xfrm>
                    <a:prstGeom prst="rect">
                      <a:avLst/>
                    </a:prstGeom>
                    <a:noFill/>
                    <a:ln>
                      <a:noFill/>
                    </a:ln>
                  </pic:spPr>
                </pic:pic>
              </a:graphicData>
            </a:graphic>
          </wp:inline>
        </w:drawing>
      </w:r>
    </w:p>
    <w:p w14:paraId="169FAE18" w14:textId="3B4E1D06" w:rsidR="00E9480B" w:rsidRPr="00D415EF" w:rsidRDefault="00A25FFA" w:rsidP="00D415EF">
      <w:pPr>
        <w:pStyle w:val="a3"/>
        <w:numPr>
          <w:ilvl w:val="0"/>
          <w:numId w:val="0"/>
        </w:numPr>
        <w:spacing w:before="0" w:after="0"/>
        <w:rPr>
          <w:noProof/>
          <w:sz w:val="19"/>
          <w:szCs w:val="19"/>
        </w:rPr>
      </w:pPr>
      <w:r>
        <w:rPr>
          <w:noProof/>
          <w:sz w:val="19"/>
          <w:szCs w:val="19"/>
        </w:rPr>
        <w:t>Рис</w:t>
      </w:r>
      <w:r w:rsidRPr="00D415EF">
        <w:rPr>
          <w:noProof/>
          <w:sz w:val="19"/>
          <w:szCs w:val="19"/>
        </w:rPr>
        <w:t xml:space="preserve">. 18. </w:t>
      </w:r>
      <w:r w:rsidR="00E9480B" w:rsidRPr="00D415EF">
        <w:rPr>
          <w:noProof/>
          <w:sz w:val="19"/>
          <w:szCs w:val="19"/>
        </w:rPr>
        <w:t>Информация дисплея</w:t>
      </w:r>
    </w:p>
    <w:p w14:paraId="06E69A2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 – Переключение информации дисплея</w:t>
      </w:r>
    </w:p>
    <w:p w14:paraId="57B5607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Регулировка яркости экрана и отображения информации о настройке экрана всякий раз, когда нажата эта кнопка.</w:t>
      </w:r>
    </w:p>
    <w:p w14:paraId="64420D24" w14:textId="77777777" w:rsidR="00E9480B" w:rsidRPr="00B60F79" w:rsidRDefault="00E9480B" w:rsidP="00AC1B3E">
      <w:pPr>
        <w:spacing w:after="0" w:line="240" w:lineRule="auto"/>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6049C02A" wp14:editId="2D47524D">
            <wp:extent cx="3648075" cy="430619"/>
            <wp:effectExtent l="0" t="0" r="0"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66717" cy="432819"/>
                    </a:xfrm>
                    <a:prstGeom prst="rect">
                      <a:avLst/>
                    </a:prstGeom>
                    <a:noFill/>
                    <a:ln>
                      <a:noFill/>
                    </a:ln>
                  </pic:spPr>
                </pic:pic>
              </a:graphicData>
            </a:graphic>
          </wp:inline>
        </w:drawing>
      </w:r>
    </w:p>
    <w:p w14:paraId="54FF177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6 – Загрузка пользовательской карты</w:t>
      </w:r>
    </w:p>
    <w:p w14:paraId="5933ED9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Если эта кнопка нажата, открыто меню карты пользователя.</w:t>
      </w:r>
    </w:p>
    <w:p w14:paraId="382ED75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7 – Настройка загрузки карты пользователя</w:t>
      </w:r>
    </w:p>
    <w:p w14:paraId="7808908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Если эта кнопка нажата, открыто меню настройки карты пользователя</w:t>
      </w:r>
    </w:p>
    <w:p w14:paraId="7B9E70E6" w14:textId="77777777" w:rsidR="00E9480B" w:rsidRPr="00B60F79" w:rsidRDefault="00E9480B" w:rsidP="00AC1B3E">
      <w:pPr>
        <w:pStyle w:val="a9"/>
        <w:spacing w:line="240" w:lineRule="auto"/>
        <w:ind w:firstLine="0"/>
        <w:jc w:val="center"/>
        <w:rPr>
          <w:noProof/>
          <w:sz w:val="21"/>
          <w:szCs w:val="21"/>
        </w:rPr>
      </w:pPr>
      <w:r w:rsidRPr="00B60F79">
        <w:rPr>
          <w:noProof/>
          <w:sz w:val="21"/>
          <w:szCs w:val="21"/>
        </w:rPr>
        <w:drawing>
          <wp:inline distT="0" distB="0" distL="0" distR="0" wp14:anchorId="14CBE606" wp14:editId="6D443C1C">
            <wp:extent cx="2571750" cy="10382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71750" cy="1038225"/>
                    </a:xfrm>
                    <a:prstGeom prst="rect">
                      <a:avLst/>
                    </a:prstGeom>
                    <a:noFill/>
                    <a:ln>
                      <a:noFill/>
                    </a:ln>
                  </pic:spPr>
                </pic:pic>
              </a:graphicData>
            </a:graphic>
          </wp:inline>
        </w:drawing>
      </w:r>
    </w:p>
    <w:p w14:paraId="085E152E" w14:textId="1DA90495" w:rsidR="00E9480B" w:rsidRPr="00D415EF" w:rsidRDefault="00A25FFA" w:rsidP="00D415EF">
      <w:pPr>
        <w:pStyle w:val="a3"/>
        <w:numPr>
          <w:ilvl w:val="0"/>
          <w:numId w:val="0"/>
        </w:numPr>
        <w:spacing w:before="0" w:after="0"/>
        <w:rPr>
          <w:noProof/>
          <w:sz w:val="19"/>
          <w:szCs w:val="19"/>
        </w:rPr>
      </w:pPr>
      <w:r>
        <w:rPr>
          <w:noProof/>
          <w:sz w:val="19"/>
          <w:szCs w:val="19"/>
        </w:rPr>
        <w:t>Рис</w:t>
      </w:r>
      <w:r w:rsidRPr="00D415EF">
        <w:rPr>
          <w:noProof/>
          <w:sz w:val="19"/>
          <w:szCs w:val="19"/>
        </w:rPr>
        <w:t xml:space="preserve">.19. </w:t>
      </w:r>
      <w:r w:rsidR="00E9480B" w:rsidRPr="00D415EF">
        <w:rPr>
          <w:noProof/>
          <w:sz w:val="19"/>
          <w:szCs w:val="19"/>
        </w:rPr>
        <w:t>Окно сигнализации</w:t>
      </w:r>
    </w:p>
    <w:p w14:paraId="1C5F2F4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 – Подтверждение сигнала тревоги</w:t>
      </w:r>
    </w:p>
    <w:p w14:paraId="0AA6492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Если эта кнопка нажата, звуковой сигнал зуммера, который в настоящее время выдается, остановлен и сигнальная лампа не перестает мигать. Если несколько сигналов тревоги выдается, следующий сигнал отображается на дисплее. Если кнопка нажата, сигнал отображается сверху. Аварийные сигналы, которые в настоящее время сработали, отображаются в нижней части один за другим.</w:t>
      </w:r>
    </w:p>
    <w:p w14:paraId="285249F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2 – Отображение журнала сигнализации</w:t>
      </w:r>
    </w:p>
    <w:p w14:paraId="77ED7EC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Если эта кнопка нажата, журнал тревоги выводится на дисплей.</w:t>
      </w:r>
    </w:p>
    <w:p w14:paraId="6D25422D" w14:textId="77777777" w:rsidR="00E9480B" w:rsidRPr="00B60F79" w:rsidRDefault="00E9480B" w:rsidP="00B52923">
      <w:pPr>
        <w:pStyle w:val="2"/>
        <w:tabs>
          <w:tab w:val="clear" w:pos="576"/>
        </w:tabs>
        <w:spacing w:before="0" w:after="0"/>
        <w:ind w:left="0" w:firstLine="397"/>
        <w:rPr>
          <w:rFonts w:eastAsia="Calibri" w:cs="Times New Roman"/>
          <w:sz w:val="21"/>
          <w:szCs w:val="21"/>
          <w:lang w:eastAsia="en-US"/>
        </w:rPr>
      </w:pPr>
      <w:bookmarkStart w:id="1" w:name="_Toc474257305"/>
      <w:r w:rsidRPr="00B60F79">
        <w:rPr>
          <w:rFonts w:eastAsia="Calibri" w:cs="Times New Roman"/>
          <w:sz w:val="21"/>
          <w:szCs w:val="21"/>
          <w:lang w:eastAsia="en-US"/>
        </w:rPr>
        <w:t>Работа с радаром.</w:t>
      </w:r>
      <w:bookmarkEnd w:id="1"/>
    </w:p>
    <w:p w14:paraId="4968A6DE" w14:textId="77777777" w:rsidR="00E9480B" w:rsidRPr="00B60F79" w:rsidRDefault="00E9480B" w:rsidP="00B52923">
      <w:pPr>
        <w:pStyle w:val="3"/>
        <w:spacing w:before="0" w:after="0"/>
        <w:ind w:left="0" w:firstLine="397"/>
        <w:rPr>
          <w:rFonts w:cs="Times New Roman"/>
          <w:sz w:val="21"/>
          <w:szCs w:val="21"/>
        </w:rPr>
      </w:pPr>
      <w:bookmarkStart w:id="2" w:name="_Toc474257306"/>
      <w:r w:rsidRPr="00B60F79">
        <w:rPr>
          <w:rFonts w:cs="Times New Roman"/>
          <w:sz w:val="21"/>
          <w:szCs w:val="21"/>
        </w:rPr>
        <w:t>Включение и запуск системы.</w:t>
      </w:r>
      <w:bookmarkEnd w:id="2"/>
    </w:p>
    <w:p w14:paraId="4ED6697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 Убедитесь, что система подключена к судовой сети.</w:t>
      </w:r>
    </w:p>
    <w:p w14:paraId="1299CE4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 Нажмите [POWER].</w:t>
      </w:r>
    </w:p>
    <w:p w14:paraId="318A786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Система включена, и отображается время предварительного прогрева. </w:t>
      </w:r>
      <w:r w:rsidRPr="00B60F79">
        <w:rPr>
          <w:rFonts w:ascii="Times New Roman" w:hAnsi="Times New Roman" w:cs="Times New Roman"/>
          <w:noProof/>
          <w:sz w:val="21"/>
          <w:szCs w:val="21"/>
        </w:rPr>
        <w:drawing>
          <wp:inline distT="0" distB="0" distL="0" distR="0" wp14:anchorId="6DC2E665" wp14:editId="690DA401">
            <wp:extent cx="704850" cy="2095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B60F79">
        <w:rPr>
          <w:rFonts w:ascii="Times New Roman" w:hAnsi="Times New Roman" w:cs="Times New Roman"/>
          <w:sz w:val="21"/>
          <w:szCs w:val="21"/>
        </w:rPr>
        <w:t xml:space="preserve"> (разогрев) указывается в верхнем левом углу экрана радара. </w:t>
      </w:r>
    </w:p>
    <w:p w14:paraId="283979E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3) Подождите, пока время предварительного нагрева не закончится. Когда время предварительного нагрева закончено, </w:t>
      </w:r>
      <w:r w:rsidRPr="00B60F79">
        <w:rPr>
          <w:rFonts w:ascii="Times New Roman" w:hAnsi="Times New Roman" w:cs="Times New Roman"/>
          <w:noProof/>
          <w:sz w:val="21"/>
          <w:szCs w:val="21"/>
        </w:rPr>
        <w:drawing>
          <wp:inline distT="0" distB="0" distL="0" distR="0" wp14:anchorId="4B59A92F" wp14:editId="49BC3C5A">
            <wp:extent cx="771525" cy="2286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B60F79">
        <w:rPr>
          <w:rFonts w:ascii="Times New Roman" w:hAnsi="Times New Roman" w:cs="Times New Roman"/>
          <w:sz w:val="21"/>
          <w:szCs w:val="21"/>
        </w:rPr>
        <w:t xml:space="preserve"> изменится на </w:t>
      </w:r>
      <w:r w:rsidRPr="00B60F79">
        <w:rPr>
          <w:rFonts w:ascii="Times New Roman" w:hAnsi="Times New Roman" w:cs="Times New Roman"/>
          <w:noProof/>
          <w:sz w:val="21"/>
          <w:szCs w:val="21"/>
        </w:rPr>
        <w:drawing>
          <wp:inline distT="0" distB="0" distL="0" distR="0" wp14:anchorId="55641F16" wp14:editId="7D097963">
            <wp:extent cx="790575" cy="1809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B60F79">
        <w:rPr>
          <w:rFonts w:ascii="Times New Roman" w:hAnsi="Times New Roman" w:cs="Times New Roman"/>
          <w:sz w:val="21"/>
          <w:szCs w:val="21"/>
        </w:rPr>
        <w:t>.</w:t>
      </w:r>
    </w:p>
    <w:p w14:paraId="400784F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4. Нажмите [TX/STBY].</w:t>
      </w:r>
    </w:p>
    <w:p w14:paraId="7B85BC7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Радар начнет </w:t>
      </w:r>
      <w:proofErr w:type="gramStart"/>
      <w:r w:rsidRPr="00B60F79">
        <w:rPr>
          <w:rFonts w:ascii="Times New Roman" w:hAnsi="Times New Roman" w:cs="Times New Roman"/>
          <w:sz w:val="21"/>
          <w:szCs w:val="21"/>
        </w:rPr>
        <w:t>передачу</w:t>
      </w:r>
      <w:proofErr w:type="gramEnd"/>
      <w:r w:rsidRPr="00B60F79">
        <w:rPr>
          <w:rFonts w:ascii="Times New Roman" w:hAnsi="Times New Roman" w:cs="Times New Roman"/>
          <w:sz w:val="21"/>
          <w:szCs w:val="21"/>
        </w:rPr>
        <w:t xml:space="preserve"> и антенна начнет вращаться. </w:t>
      </w:r>
      <w:r w:rsidRPr="00B60F79">
        <w:rPr>
          <w:rFonts w:ascii="Times New Roman" w:hAnsi="Times New Roman" w:cs="Times New Roman"/>
          <w:noProof/>
          <w:sz w:val="21"/>
          <w:szCs w:val="21"/>
        </w:rPr>
        <w:drawing>
          <wp:inline distT="0" distB="0" distL="0" distR="0" wp14:anchorId="6F82C878" wp14:editId="07518707">
            <wp:extent cx="790575" cy="1809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B60F79">
        <w:rPr>
          <w:rFonts w:ascii="Times New Roman" w:hAnsi="Times New Roman" w:cs="Times New Roman"/>
          <w:sz w:val="21"/>
          <w:szCs w:val="21"/>
        </w:rPr>
        <w:t xml:space="preserve"> в левом верхнем углу изменится на </w:t>
      </w:r>
      <w:r w:rsidRPr="00B60F79">
        <w:rPr>
          <w:rFonts w:ascii="Times New Roman" w:hAnsi="Times New Roman" w:cs="Times New Roman"/>
          <w:noProof/>
          <w:sz w:val="21"/>
          <w:szCs w:val="21"/>
        </w:rPr>
        <w:drawing>
          <wp:inline distT="0" distB="0" distL="0" distR="0" wp14:anchorId="5DB5CC84" wp14:editId="2273CDE7">
            <wp:extent cx="685800" cy="1619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B60F79">
        <w:rPr>
          <w:rFonts w:ascii="Times New Roman" w:hAnsi="Times New Roman" w:cs="Times New Roman"/>
          <w:sz w:val="21"/>
          <w:szCs w:val="21"/>
        </w:rPr>
        <w:t>.</w:t>
      </w:r>
    </w:p>
    <w:p w14:paraId="549C2A4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Некоторые настройки доступны с оперативного блока настольного типа (рис.21).</w:t>
      </w:r>
    </w:p>
    <w:p w14:paraId="060EA1D0" w14:textId="77777777" w:rsidR="00E9480B" w:rsidRPr="00B60F79" w:rsidRDefault="00E9480B" w:rsidP="00AC1B3E">
      <w:pPr>
        <w:spacing w:after="0" w:line="240" w:lineRule="auto"/>
        <w:jc w:val="center"/>
        <w:rPr>
          <w:rFonts w:ascii="Times New Roman" w:hAnsi="Times New Roman" w:cs="Times New Roman"/>
          <w:noProof/>
          <w:sz w:val="21"/>
          <w:szCs w:val="21"/>
        </w:rPr>
      </w:pPr>
      <w:r w:rsidRPr="00B60F79">
        <w:rPr>
          <w:rFonts w:ascii="Times New Roman" w:hAnsi="Times New Roman" w:cs="Times New Roman"/>
          <w:noProof/>
          <w:sz w:val="21"/>
          <w:szCs w:val="21"/>
        </w:rPr>
        <w:drawing>
          <wp:inline distT="0" distB="0" distL="0" distR="0" wp14:anchorId="4FAEEA9D" wp14:editId="01A08946">
            <wp:extent cx="2254883" cy="3748063"/>
            <wp:effectExtent l="0" t="3810" r="8890"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5400000">
                      <a:off x="0" y="0"/>
                      <a:ext cx="2276431" cy="3783880"/>
                    </a:xfrm>
                    <a:prstGeom prst="rect">
                      <a:avLst/>
                    </a:prstGeom>
                    <a:noFill/>
                    <a:ln>
                      <a:noFill/>
                    </a:ln>
                  </pic:spPr>
                </pic:pic>
              </a:graphicData>
            </a:graphic>
          </wp:inline>
        </w:drawing>
      </w:r>
    </w:p>
    <w:p w14:paraId="7A626EFE" w14:textId="0F3DC3D8" w:rsidR="00E9480B" w:rsidRPr="00D415EF" w:rsidRDefault="00A25FFA" w:rsidP="00D415EF">
      <w:pPr>
        <w:pStyle w:val="a3"/>
        <w:numPr>
          <w:ilvl w:val="0"/>
          <w:numId w:val="0"/>
        </w:numPr>
        <w:spacing w:before="0" w:after="0"/>
        <w:rPr>
          <w:noProof/>
          <w:sz w:val="19"/>
          <w:szCs w:val="19"/>
        </w:rPr>
      </w:pPr>
      <w:r>
        <w:rPr>
          <w:noProof/>
          <w:sz w:val="19"/>
          <w:szCs w:val="19"/>
        </w:rPr>
        <w:t>Рис</w:t>
      </w:r>
      <w:r w:rsidRPr="00D415EF">
        <w:rPr>
          <w:noProof/>
          <w:sz w:val="19"/>
          <w:szCs w:val="19"/>
        </w:rPr>
        <w:t xml:space="preserve">. 20. </w:t>
      </w:r>
      <w:r w:rsidR="00E9480B" w:rsidRPr="00D415EF">
        <w:rPr>
          <w:noProof/>
          <w:sz w:val="19"/>
          <w:szCs w:val="19"/>
        </w:rPr>
        <w:t>Функции панели управления.</w:t>
      </w:r>
    </w:p>
    <w:p w14:paraId="2D48FC9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1 - [POWER] (Питание) Переключатель</w:t>
      </w:r>
    </w:p>
    <w:p w14:paraId="640ED92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Производится включение</w:t>
      </w:r>
    </w:p>
    <w:p w14:paraId="28ACFAF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2 - Кнопка [PWR ACK] (подтверждение приема сигнала тревоги)</w:t>
      </w:r>
    </w:p>
    <w:p w14:paraId="0F24BB1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3 - Кнопка [TX / STBY] (передача / в режиме ожидания)</w:t>
      </w:r>
    </w:p>
    <w:p w14:paraId="0F2AF1C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Когда переключатель [POWER] нажата, сообщение "STANDBY" отображается в верхнем левом углу экрана в течение приблизительно 3 минут. Если эта кнопка нажата, передача начинается. Если эта клавиша нажата во время передачи, оборудование устанавливается в режим ожидания.</w:t>
      </w:r>
    </w:p>
    <w:p w14:paraId="7D8AE3A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4 - Кнопка [ALARM ACK] (подтверждение тревоги)</w:t>
      </w:r>
    </w:p>
    <w:p w14:paraId="544CF8AD" w14:textId="77777777" w:rsidR="00E9480B" w:rsidRPr="00B60F79" w:rsidRDefault="00E9480B" w:rsidP="00B52923">
      <w:pPr>
        <w:spacing w:after="0" w:line="240" w:lineRule="auto"/>
        <w:ind w:firstLine="397"/>
        <w:jc w:val="both"/>
        <w:rPr>
          <w:rFonts w:ascii="Times New Roman" w:hAnsi="Times New Roman" w:cs="Times New Roman"/>
          <w:sz w:val="21"/>
          <w:szCs w:val="21"/>
        </w:rPr>
      </w:pPr>
      <w:proofErr w:type="gramStart"/>
      <w:r w:rsidRPr="00B60F79">
        <w:rPr>
          <w:rFonts w:ascii="Times New Roman" w:hAnsi="Times New Roman" w:cs="Times New Roman"/>
          <w:sz w:val="21"/>
          <w:szCs w:val="21"/>
        </w:rPr>
        <w:t>При нажатии на эту клавишу при возникновении тревоги,</w:t>
      </w:r>
      <w:proofErr w:type="gramEnd"/>
      <w:r w:rsidRPr="00B60F79">
        <w:rPr>
          <w:rFonts w:ascii="Times New Roman" w:hAnsi="Times New Roman" w:cs="Times New Roman"/>
          <w:sz w:val="21"/>
          <w:szCs w:val="21"/>
        </w:rPr>
        <w:t xml:space="preserve"> звуковой сигнал может быть остановлен. При возникновении нескольких аварийных сигналов, нажмите на эту кнопку одновременно с сигнализацией.</w:t>
      </w:r>
    </w:p>
    <w:p w14:paraId="27ECF1D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5 - [TUNE] (настройка) </w:t>
      </w:r>
    </w:p>
    <w:p w14:paraId="4807B68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Используйте данную функцию для настройки передатчика. Режим переключается на ручной / автоматический всякий раз, когда эта кнопка будет нажата.</w:t>
      </w:r>
    </w:p>
    <w:p w14:paraId="6AF1391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6 - [RAIN] (дождь / снег подавления помех) </w:t>
      </w:r>
    </w:p>
    <w:p w14:paraId="432748F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Эта функция подавляет дождь / снег. Чтобы усилить эффект подавления, поверните по часовой стрелке. Режим можно переключить </w:t>
      </w:r>
      <w:proofErr w:type="gramStart"/>
      <w:r w:rsidRPr="00B60F79">
        <w:rPr>
          <w:rFonts w:ascii="Times New Roman" w:hAnsi="Times New Roman" w:cs="Times New Roman"/>
          <w:sz w:val="21"/>
          <w:szCs w:val="21"/>
        </w:rPr>
        <w:t>на ручной или автоматический нажатием</w:t>
      </w:r>
      <w:proofErr w:type="gramEnd"/>
      <w:r w:rsidRPr="00B60F79">
        <w:rPr>
          <w:rFonts w:ascii="Times New Roman" w:hAnsi="Times New Roman" w:cs="Times New Roman"/>
          <w:sz w:val="21"/>
          <w:szCs w:val="21"/>
        </w:rPr>
        <w:t xml:space="preserve"> на ручку.</w:t>
      </w:r>
    </w:p>
    <w:p w14:paraId="55264AD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7 - [SEA] (подавление помех море)</w:t>
      </w:r>
    </w:p>
    <w:p w14:paraId="391245F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Эта функция подавляет помехи от морской поверхности. Чтобы усилить эффект подавления, поверните по часовой стрелке. Режим можно переключить </w:t>
      </w:r>
      <w:proofErr w:type="gramStart"/>
      <w:r w:rsidRPr="00B60F79">
        <w:rPr>
          <w:rFonts w:ascii="Times New Roman" w:hAnsi="Times New Roman" w:cs="Times New Roman"/>
          <w:sz w:val="21"/>
          <w:szCs w:val="21"/>
        </w:rPr>
        <w:t>на ручной или автоматический нажатием</w:t>
      </w:r>
      <w:proofErr w:type="gramEnd"/>
      <w:r w:rsidRPr="00B60F79">
        <w:rPr>
          <w:rFonts w:ascii="Times New Roman" w:hAnsi="Times New Roman" w:cs="Times New Roman"/>
          <w:sz w:val="21"/>
          <w:szCs w:val="21"/>
        </w:rPr>
        <w:t xml:space="preserve"> на кнопку.</w:t>
      </w:r>
    </w:p>
    <w:p w14:paraId="0D13EEF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8 - [GAIN] (/ длительность импульса </w:t>
      </w:r>
      <w:proofErr w:type="spellStart"/>
      <w:r w:rsidRPr="00B60F79">
        <w:rPr>
          <w:rFonts w:ascii="Times New Roman" w:hAnsi="Times New Roman" w:cs="Times New Roman"/>
          <w:sz w:val="21"/>
          <w:szCs w:val="21"/>
        </w:rPr>
        <w:t>Gain</w:t>
      </w:r>
      <w:proofErr w:type="spellEnd"/>
      <w:r w:rsidRPr="00B60F79">
        <w:rPr>
          <w:rFonts w:ascii="Times New Roman" w:hAnsi="Times New Roman" w:cs="Times New Roman"/>
          <w:sz w:val="21"/>
          <w:szCs w:val="21"/>
        </w:rPr>
        <w:t>)</w:t>
      </w:r>
    </w:p>
    <w:p w14:paraId="50C3AE2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регулирует чувствительность приема радара. Для повышения чувствительности, поверните по часовой стрелке. Длительность импульса передачи можно переключать нажатием на кнопку.</w:t>
      </w:r>
    </w:p>
    <w:p w14:paraId="7DFD1D5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9 - Клавиша [RANGE +/-] (Шкала дальности)</w:t>
      </w:r>
    </w:p>
    <w:p w14:paraId="725C0A5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переключает диапазон. Нажмите кнопку [+] для увеличения дальности наблюдения. Нажмите кнопку [-], чтобы уменьшить диапазон наблюдения.</w:t>
      </w:r>
    </w:p>
    <w:p w14:paraId="5004B2B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10 - [EBL1] (электронная линия пеленга 1)</w:t>
      </w:r>
    </w:p>
    <w:p w14:paraId="5F4A23D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Используйте эту функцию для отображения и выбора EBL1. Если клавиша нажата в течение 2 секунд или более, отображается меню для настройки EBL1.</w:t>
      </w:r>
    </w:p>
    <w:p w14:paraId="3A4D38B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11 - [EBL2] (электронная линия пеленга 2) </w:t>
      </w:r>
    </w:p>
    <w:p w14:paraId="3F85568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Используйте эту функцию для отображения и выбора EBL 2. Если клавиша нажата в течение 2 секунд или более, отображается меню для настройки EBL2.</w:t>
      </w:r>
    </w:p>
    <w:p w14:paraId="7955BD5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12 - [EBL] (электронной линии пеленга)</w:t>
      </w:r>
    </w:p>
    <w:p w14:paraId="694E220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изменяет азимут EBL, который выбран в EBL1 / 2.</w:t>
      </w:r>
    </w:p>
    <w:p w14:paraId="757B410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При нажатии на диск, выбранный </w:t>
      </w:r>
      <w:proofErr w:type="gramStart"/>
      <w:r w:rsidRPr="00B60F79">
        <w:rPr>
          <w:rFonts w:ascii="Times New Roman" w:hAnsi="Times New Roman" w:cs="Times New Roman"/>
          <w:sz w:val="21"/>
          <w:szCs w:val="21"/>
        </w:rPr>
        <w:t>EBL</w:t>
      </w:r>
      <w:proofErr w:type="gramEnd"/>
      <w:r w:rsidRPr="00B60F79">
        <w:rPr>
          <w:rFonts w:ascii="Times New Roman" w:hAnsi="Times New Roman" w:cs="Times New Roman"/>
          <w:sz w:val="21"/>
          <w:szCs w:val="21"/>
        </w:rPr>
        <w:t xml:space="preserve"> можно переключить на Центр → Изменяющийся →Фиксирующийся в центре.</w:t>
      </w:r>
    </w:p>
    <w:p w14:paraId="147A7A0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13 - [</w:t>
      </w:r>
      <w:r w:rsidRPr="00B60F79">
        <w:rPr>
          <w:rFonts w:ascii="Times New Roman" w:hAnsi="Times New Roman" w:cs="Times New Roman"/>
          <w:sz w:val="21"/>
          <w:szCs w:val="21"/>
          <w:lang w:val="en-US"/>
        </w:rPr>
        <w:t>VRM</w:t>
      </w:r>
      <w:r w:rsidRPr="00B60F79">
        <w:rPr>
          <w:rFonts w:ascii="Times New Roman" w:hAnsi="Times New Roman" w:cs="Times New Roman"/>
          <w:sz w:val="21"/>
          <w:szCs w:val="21"/>
        </w:rPr>
        <w:t>1] (подвижный круг дальности 1)</w:t>
      </w:r>
    </w:p>
    <w:p w14:paraId="39A7C89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Эта функция позволяет включить/выключить VRM1. </w:t>
      </w:r>
    </w:p>
    <w:p w14:paraId="74C71A3A" w14:textId="77777777" w:rsidR="00E9480B" w:rsidRPr="00B60F79" w:rsidRDefault="00E9480B" w:rsidP="00B52923">
      <w:pPr>
        <w:spacing w:after="0" w:line="240" w:lineRule="auto"/>
        <w:ind w:firstLine="397"/>
        <w:jc w:val="both"/>
        <w:rPr>
          <w:rFonts w:ascii="Times New Roman" w:hAnsi="Times New Roman" w:cs="Times New Roman"/>
          <w:sz w:val="21"/>
          <w:szCs w:val="21"/>
          <w:lang w:val="en-US"/>
        </w:rPr>
      </w:pPr>
      <w:r w:rsidRPr="00B60F79">
        <w:rPr>
          <w:rFonts w:ascii="Times New Roman" w:hAnsi="Times New Roman" w:cs="Times New Roman"/>
          <w:sz w:val="21"/>
          <w:szCs w:val="21"/>
          <w:lang w:val="en-US"/>
        </w:rPr>
        <w:t xml:space="preserve">14 - [VRM2] </w:t>
      </w:r>
      <w:r w:rsidRPr="00B60F79">
        <w:rPr>
          <w:rFonts w:ascii="Times New Roman" w:hAnsi="Times New Roman" w:cs="Times New Roman"/>
          <w:sz w:val="21"/>
          <w:szCs w:val="21"/>
        </w:rPr>
        <w:t>кнопка</w:t>
      </w:r>
      <w:r w:rsidRPr="00B60F79">
        <w:rPr>
          <w:rFonts w:ascii="Times New Roman" w:hAnsi="Times New Roman" w:cs="Times New Roman"/>
          <w:sz w:val="21"/>
          <w:szCs w:val="21"/>
          <w:lang w:val="en-US"/>
        </w:rPr>
        <w:t xml:space="preserve"> (Variable Range </w:t>
      </w:r>
      <w:r w:rsidRPr="00B60F79">
        <w:rPr>
          <w:rFonts w:ascii="Times New Roman" w:hAnsi="Times New Roman" w:cs="Times New Roman"/>
          <w:sz w:val="21"/>
          <w:szCs w:val="21"/>
        </w:rPr>
        <w:t>Маркер</w:t>
      </w:r>
      <w:r w:rsidRPr="00B60F79">
        <w:rPr>
          <w:rFonts w:ascii="Times New Roman" w:hAnsi="Times New Roman" w:cs="Times New Roman"/>
          <w:sz w:val="21"/>
          <w:szCs w:val="21"/>
          <w:lang w:val="en-US"/>
        </w:rPr>
        <w:t xml:space="preserve"> 2)</w:t>
      </w:r>
    </w:p>
    <w:p w14:paraId="154606F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Эта функция позволяет включить/выключить VRM2. </w:t>
      </w:r>
    </w:p>
    <w:p w14:paraId="3A85771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15 - [VRM] (изменяет значение расстояния) </w:t>
      </w:r>
    </w:p>
    <w:p w14:paraId="2D35720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изменяет диапазон VRM, когда выбран VRM1 / 2.</w:t>
      </w:r>
    </w:p>
    <w:p w14:paraId="76649936" w14:textId="77777777" w:rsidR="00E9480B" w:rsidRPr="00B60F79" w:rsidRDefault="00E9480B" w:rsidP="00B52923">
      <w:pPr>
        <w:spacing w:after="0" w:line="240" w:lineRule="auto"/>
        <w:ind w:firstLine="397"/>
        <w:jc w:val="both"/>
        <w:rPr>
          <w:rFonts w:ascii="Times New Roman" w:hAnsi="Times New Roman" w:cs="Times New Roman"/>
          <w:sz w:val="21"/>
          <w:szCs w:val="21"/>
        </w:rPr>
      </w:pPr>
      <w:proofErr w:type="gramStart"/>
      <w:r w:rsidRPr="00B60F79">
        <w:rPr>
          <w:rFonts w:ascii="Times New Roman" w:hAnsi="Times New Roman" w:cs="Times New Roman"/>
          <w:sz w:val="21"/>
          <w:szCs w:val="21"/>
        </w:rPr>
        <w:t>При нажатии на кнопку,</w:t>
      </w:r>
      <w:proofErr w:type="gramEnd"/>
      <w:r w:rsidRPr="00B60F79">
        <w:rPr>
          <w:rFonts w:ascii="Times New Roman" w:hAnsi="Times New Roman" w:cs="Times New Roman"/>
          <w:sz w:val="21"/>
          <w:szCs w:val="21"/>
        </w:rPr>
        <w:t xml:space="preserve"> можно переключить на операции →Фиксированный → </w:t>
      </w:r>
      <w:proofErr w:type="spellStart"/>
      <w:r w:rsidRPr="00B60F79">
        <w:rPr>
          <w:rFonts w:ascii="Times New Roman" w:hAnsi="Times New Roman" w:cs="Times New Roman"/>
          <w:sz w:val="21"/>
          <w:szCs w:val="21"/>
        </w:rPr>
        <w:t>Off</w:t>
      </w:r>
      <w:proofErr w:type="spellEnd"/>
      <w:r w:rsidRPr="00B60F79">
        <w:rPr>
          <w:rFonts w:ascii="Times New Roman" w:hAnsi="Times New Roman" w:cs="Times New Roman"/>
          <w:sz w:val="21"/>
          <w:szCs w:val="21"/>
        </w:rPr>
        <w:t xml:space="preserve"> → Эксплуатация.</w:t>
      </w:r>
    </w:p>
    <w:p w14:paraId="0C56939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16 - [T / R VECTOR] кнопка (истинный вектор / относительный вектор)</w:t>
      </w:r>
    </w:p>
    <w:p w14:paraId="706811B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переключает режим отображения (истинный / относительный) от сопровождаемой цели и АИС вектора.</w:t>
      </w:r>
    </w:p>
    <w:p w14:paraId="637BA25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17 - Клавиша [TGT DATA] (Задание отображения данных)</w:t>
      </w:r>
    </w:p>
    <w:p w14:paraId="190FEB4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отображает цифровые данные сопровождаемой цели или цели АИС в позиции курсора.</w:t>
      </w:r>
    </w:p>
    <w:p w14:paraId="12C2C0F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18 - Клавиша [ACQ MANUAL] </w:t>
      </w:r>
    </w:p>
    <w:p w14:paraId="54709A7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позволяет вручную перемещать цели в позиции курсора.</w:t>
      </w:r>
    </w:p>
    <w:p w14:paraId="7EE2BAE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19 - Кнопка [ACQ CANCEL] (аннулирование сопровождаемой цели)</w:t>
      </w:r>
    </w:p>
    <w:p w14:paraId="5B29B49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отменять символ и вектор цели, который отслеживается и останавливать отслеживание цели.</w:t>
      </w:r>
    </w:p>
    <w:p w14:paraId="6A02025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Если эта клавиша нажата в течение 2 секунд или более, все цели, которые </w:t>
      </w:r>
      <w:proofErr w:type="gramStart"/>
      <w:r w:rsidRPr="00B60F79">
        <w:rPr>
          <w:rFonts w:ascii="Times New Roman" w:hAnsi="Times New Roman" w:cs="Times New Roman"/>
          <w:sz w:val="21"/>
          <w:szCs w:val="21"/>
        </w:rPr>
        <w:t>отслеживаются</w:t>
      </w:r>
      <w:proofErr w:type="gramEnd"/>
      <w:r w:rsidRPr="00B60F79">
        <w:rPr>
          <w:rFonts w:ascii="Times New Roman" w:hAnsi="Times New Roman" w:cs="Times New Roman"/>
          <w:sz w:val="21"/>
          <w:szCs w:val="21"/>
        </w:rPr>
        <w:t xml:space="preserve"> будут отменены.</w:t>
      </w:r>
    </w:p>
    <w:p w14:paraId="6A2166C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20 - [DAY</w:t>
      </w:r>
      <w:r w:rsidRPr="00B60F79">
        <w:rPr>
          <w:rFonts w:ascii="Times New Roman" w:eastAsia="MS Mincho" w:hAnsi="Times New Roman" w:cs="Times New Roman"/>
          <w:sz w:val="21"/>
          <w:szCs w:val="21"/>
        </w:rPr>
        <w:t>／</w:t>
      </w:r>
      <w:r w:rsidRPr="00B60F79">
        <w:rPr>
          <w:rFonts w:ascii="Times New Roman" w:hAnsi="Times New Roman" w:cs="Times New Roman"/>
          <w:sz w:val="21"/>
          <w:szCs w:val="21"/>
        </w:rPr>
        <w:t>NIGHT] клавиша (день / ночной режим)</w:t>
      </w:r>
    </w:p>
    <w:p w14:paraId="1E70B49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Эта функция переключает цвет и яркость экрана, которая была предварительно задана.</w:t>
      </w:r>
    </w:p>
    <w:p w14:paraId="64CCC597" w14:textId="77777777" w:rsidR="00E9480B" w:rsidRPr="00B60F79" w:rsidRDefault="00E9480B" w:rsidP="00B52923">
      <w:pPr>
        <w:spacing w:after="0" w:line="240" w:lineRule="auto"/>
        <w:ind w:firstLine="397"/>
        <w:jc w:val="both"/>
        <w:rPr>
          <w:rFonts w:ascii="Times New Roman" w:hAnsi="Times New Roman" w:cs="Times New Roman"/>
          <w:sz w:val="21"/>
          <w:szCs w:val="21"/>
          <w:lang w:val="en-US"/>
        </w:rPr>
      </w:pPr>
      <w:r w:rsidRPr="00B60F79">
        <w:rPr>
          <w:rFonts w:ascii="Times New Roman" w:hAnsi="Times New Roman" w:cs="Times New Roman"/>
          <w:sz w:val="21"/>
          <w:szCs w:val="21"/>
          <w:lang w:val="en-US"/>
        </w:rPr>
        <w:t xml:space="preserve">21 - </w:t>
      </w:r>
      <w:r w:rsidRPr="00B60F79">
        <w:rPr>
          <w:rFonts w:ascii="Times New Roman" w:hAnsi="Times New Roman" w:cs="Times New Roman"/>
          <w:sz w:val="21"/>
          <w:szCs w:val="21"/>
        </w:rPr>
        <w:t>Клавиша</w:t>
      </w:r>
      <w:r w:rsidRPr="00B60F79">
        <w:rPr>
          <w:rFonts w:ascii="Times New Roman" w:hAnsi="Times New Roman" w:cs="Times New Roman"/>
          <w:sz w:val="21"/>
          <w:szCs w:val="21"/>
          <w:lang w:val="en-US"/>
        </w:rPr>
        <w:t xml:space="preserve"> [AIS / TT] (AIS On / Off)</w:t>
      </w:r>
    </w:p>
    <w:p w14:paraId="1EC52FA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переключает функцию AIS на ON / OFF, когда функция АИС включена.</w:t>
      </w:r>
    </w:p>
    <w:p w14:paraId="0DC23F4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22 - клавиша [HL OFF] </w:t>
      </w:r>
    </w:p>
    <w:p w14:paraId="7001B12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HL (линия диаметральной плоскости) может быть установлено значение </w:t>
      </w:r>
      <w:proofErr w:type="spellStart"/>
      <w:r w:rsidRPr="00B60F79">
        <w:rPr>
          <w:rFonts w:ascii="Times New Roman" w:hAnsi="Times New Roman" w:cs="Times New Roman"/>
          <w:sz w:val="21"/>
          <w:szCs w:val="21"/>
        </w:rPr>
        <w:t>Выкл</w:t>
      </w:r>
      <w:proofErr w:type="spellEnd"/>
      <w:r w:rsidRPr="00B60F79">
        <w:rPr>
          <w:rFonts w:ascii="Times New Roman" w:hAnsi="Times New Roman" w:cs="Times New Roman"/>
          <w:sz w:val="21"/>
          <w:szCs w:val="21"/>
        </w:rPr>
        <w:t xml:space="preserve"> только при нажатии этой клавиши.</w:t>
      </w:r>
    </w:p>
    <w:p w14:paraId="0BF5E768" w14:textId="77777777" w:rsidR="00E9480B" w:rsidRPr="00B60F79" w:rsidRDefault="00E9480B" w:rsidP="00B52923">
      <w:pPr>
        <w:spacing w:after="0" w:line="240" w:lineRule="auto"/>
        <w:ind w:firstLine="397"/>
        <w:jc w:val="both"/>
        <w:rPr>
          <w:rFonts w:ascii="Times New Roman" w:hAnsi="Times New Roman" w:cs="Times New Roman"/>
          <w:sz w:val="21"/>
          <w:szCs w:val="21"/>
          <w:lang w:val="en-US"/>
        </w:rPr>
      </w:pPr>
      <w:r w:rsidRPr="00B60F79">
        <w:rPr>
          <w:rFonts w:ascii="Times New Roman" w:hAnsi="Times New Roman" w:cs="Times New Roman"/>
          <w:sz w:val="21"/>
          <w:szCs w:val="21"/>
          <w:lang w:val="en-US"/>
        </w:rPr>
        <w:t xml:space="preserve">23 - </w:t>
      </w:r>
      <w:r w:rsidRPr="00B60F79">
        <w:rPr>
          <w:rFonts w:ascii="Times New Roman" w:hAnsi="Times New Roman" w:cs="Times New Roman"/>
          <w:sz w:val="21"/>
          <w:szCs w:val="21"/>
        </w:rPr>
        <w:t>Кнопка</w:t>
      </w:r>
      <w:r w:rsidRPr="00B60F79">
        <w:rPr>
          <w:rFonts w:ascii="Times New Roman" w:hAnsi="Times New Roman" w:cs="Times New Roman"/>
          <w:sz w:val="21"/>
          <w:szCs w:val="21"/>
          <w:lang w:val="en-US"/>
        </w:rPr>
        <w:t xml:space="preserve"> [DATA OFF] (</w:t>
      </w:r>
      <w:proofErr w:type="spellStart"/>
      <w:r w:rsidRPr="00B60F79">
        <w:rPr>
          <w:rFonts w:ascii="Times New Roman" w:hAnsi="Times New Roman" w:cs="Times New Roman"/>
          <w:sz w:val="21"/>
          <w:szCs w:val="21"/>
        </w:rPr>
        <w:t>Выкл</w:t>
      </w:r>
      <w:proofErr w:type="spellEnd"/>
      <w:r w:rsidRPr="00B60F79">
        <w:rPr>
          <w:rFonts w:ascii="Times New Roman" w:hAnsi="Times New Roman" w:cs="Times New Roman"/>
          <w:sz w:val="21"/>
          <w:szCs w:val="21"/>
          <w:lang w:val="en-US"/>
        </w:rPr>
        <w:t xml:space="preserve"> DATA)</w:t>
      </w:r>
    </w:p>
    <w:p w14:paraId="73BB4A2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устанавливает иные правила, чем HL, диапазон кольца, EBL, графику и ПКД в OFF временно, пока эта кнопка нажата.</w:t>
      </w:r>
    </w:p>
    <w:p w14:paraId="7317F3E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24 - Кнопка [PANEL] </w:t>
      </w:r>
    </w:p>
    <w:p w14:paraId="78F416E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регулирует яркость освещения различных переключателей и позиций шкалы на Панели оператора. Яркость циклически изменяется при каждом нажатии этой клавиши.</w:t>
      </w:r>
    </w:p>
    <w:p w14:paraId="47200BE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25 - Кнопка [USER] </w:t>
      </w:r>
    </w:p>
    <w:p w14:paraId="3375E20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При нажатии этой клавиши, настройка обработки сигнала, который предварительно можно назвать: Изменения настройки для </w:t>
      </w:r>
      <w:proofErr w:type="spellStart"/>
      <w:r w:rsidRPr="00B60F79">
        <w:rPr>
          <w:rFonts w:ascii="Times New Roman" w:hAnsi="Times New Roman" w:cs="Times New Roman"/>
          <w:sz w:val="21"/>
          <w:szCs w:val="21"/>
        </w:rPr>
        <w:t>Func</w:t>
      </w:r>
      <w:proofErr w:type="spellEnd"/>
      <w:r w:rsidRPr="00B60F79">
        <w:rPr>
          <w:rFonts w:ascii="Times New Roman" w:hAnsi="Times New Roman" w:cs="Times New Roman"/>
          <w:sz w:val="21"/>
          <w:szCs w:val="21"/>
        </w:rPr>
        <w:t xml:space="preserve"> OFF ==&gt; FUNC1 ==&gt; func2 ==&gt; FUNC3 =</w:t>
      </w:r>
      <w:proofErr w:type="gramStart"/>
      <w:r w:rsidRPr="00B60F79">
        <w:rPr>
          <w:rFonts w:ascii="Times New Roman" w:hAnsi="Times New Roman" w:cs="Times New Roman"/>
          <w:sz w:val="21"/>
          <w:szCs w:val="21"/>
        </w:rPr>
        <w:t>=&gt;  FUNC</w:t>
      </w:r>
      <w:proofErr w:type="gramEnd"/>
      <w:r w:rsidRPr="00B60F79">
        <w:rPr>
          <w:rFonts w:ascii="Times New Roman" w:hAnsi="Times New Roman" w:cs="Times New Roman"/>
          <w:sz w:val="21"/>
          <w:szCs w:val="21"/>
        </w:rPr>
        <w:t>4 всякий раз, когда нажата эта клавиша. Если эта клавиша нажата в течение 2 секунд или более, отображается меню настройки функции</w:t>
      </w:r>
    </w:p>
    <w:p w14:paraId="4C6E08F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26 - Кнопка [OPTION1]</w:t>
      </w:r>
    </w:p>
    <w:p w14:paraId="345A58A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При нажатии на кнопку настройки изменяются на [</w:t>
      </w:r>
      <w:proofErr w:type="spellStart"/>
      <w:r w:rsidRPr="00B60F79">
        <w:rPr>
          <w:rFonts w:ascii="Times New Roman" w:hAnsi="Times New Roman" w:cs="Times New Roman"/>
          <w:sz w:val="21"/>
          <w:szCs w:val="21"/>
        </w:rPr>
        <w:t>Main</w:t>
      </w:r>
      <w:proofErr w:type="spellEnd"/>
      <w:r w:rsidRPr="00B60F79">
        <w:rPr>
          <w:rFonts w:ascii="Times New Roman" w:hAnsi="Times New Roman" w:cs="Times New Roman"/>
          <w:sz w:val="21"/>
          <w:szCs w:val="21"/>
        </w:rPr>
        <w:t xml:space="preserve"> </w:t>
      </w:r>
      <w:proofErr w:type="spellStart"/>
      <w:r w:rsidRPr="00B60F79">
        <w:rPr>
          <w:rFonts w:ascii="Times New Roman" w:hAnsi="Times New Roman" w:cs="Times New Roman"/>
          <w:sz w:val="21"/>
          <w:szCs w:val="21"/>
        </w:rPr>
        <w:t>Menu</w:t>
      </w:r>
      <w:proofErr w:type="spellEnd"/>
      <w:r w:rsidRPr="00B60F79">
        <w:rPr>
          <w:rFonts w:ascii="Times New Roman" w:hAnsi="Times New Roman" w:cs="Times New Roman"/>
          <w:sz w:val="21"/>
          <w:szCs w:val="21"/>
        </w:rPr>
        <w:t>].</w:t>
      </w:r>
    </w:p>
    <w:p w14:paraId="0906BFC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27 - Кнопка [OPTION2]</w:t>
      </w:r>
    </w:p>
    <w:p w14:paraId="62F7097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При нажатии на кнопку настройки изменяются на [Sub </w:t>
      </w:r>
      <w:proofErr w:type="spellStart"/>
      <w:r w:rsidRPr="00B60F79">
        <w:rPr>
          <w:rFonts w:ascii="Times New Roman" w:hAnsi="Times New Roman" w:cs="Times New Roman"/>
          <w:sz w:val="21"/>
          <w:szCs w:val="21"/>
        </w:rPr>
        <w:t>Menu</w:t>
      </w:r>
      <w:proofErr w:type="spellEnd"/>
      <w:r w:rsidRPr="00B60F79">
        <w:rPr>
          <w:rFonts w:ascii="Times New Roman" w:hAnsi="Times New Roman" w:cs="Times New Roman"/>
          <w:sz w:val="21"/>
          <w:szCs w:val="21"/>
        </w:rPr>
        <w:t>].</w:t>
      </w:r>
    </w:p>
    <w:p w14:paraId="3A33A0A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28 – Трекбол</w:t>
      </w:r>
    </w:p>
    <w:p w14:paraId="69A61E5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перемещает метку курсора в любую позицию. Используйте эту функцию для установки в каждый режим. Используйте эту функцию, чтобы определить центральное положение перемещающегося ЭВН и положение вне центра.</w:t>
      </w:r>
    </w:p>
    <w:p w14:paraId="24E8133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29 – Левая кнопка трекбола</w:t>
      </w:r>
    </w:p>
    <w:p w14:paraId="763592E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Используйте эту функцию для подтверждения выбора меню и ввода числового значения</w:t>
      </w:r>
    </w:p>
    <w:p w14:paraId="00524A3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30 – Правая кнопка трекбола</w:t>
      </w:r>
    </w:p>
    <w:p w14:paraId="6FF50759" w14:textId="6609BFE8" w:rsidR="00E9480B"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Используйте эту функцию для сброса выбора меню и ввода числового значения</w:t>
      </w:r>
      <w:r w:rsidR="00E37761">
        <w:rPr>
          <w:rFonts w:ascii="Times New Roman" w:hAnsi="Times New Roman" w:cs="Times New Roman"/>
          <w:sz w:val="21"/>
          <w:szCs w:val="21"/>
        </w:rPr>
        <w:t>.</w:t>
      </w:r>
    </w:p>
    <w:p w14:paraId="5F789D0B" w14:textId="5BA502E5" w:rsidR="00E37761" w:rsidRPr="00FB62FD" w:rsidRDefault="00E37761" w:rsidP="00B52923">
      <w:pPr>
        <w:spacing w:after="0" w:line="240" w:lineRule="auto"/>
        <w:ind w:firstLine="397"/>
        <w:jc w:val="both"/>
        <w:rPr>
          <w:rFonts w:ascii="Times New Roman" w:hAnsi="Times New Roman" w:cs="Times New Roman"/>
          <w:b/>
          <w:bCs/>
          <w:i/>
          <w:iCs/>
          <w:sz w:val="21"/>
          <w:szCs w:val="21"/>
        </w:rPr>
      </w:pPr>
      <w:r w:rsidRPr="00FB62FD">
        <w:rPr>
          <w:rFonts w:ascii="Times New Roman" w:hAnsi="Times New Roman" w:cs="Times New Roman"/>
          <w:b/>
          <w:bCs/>
          <w:i/>
          <w:iCs/>
          <w:sz w:val="21"/>
          <w:szCs w:val="21"/>
        </w:rPr>
        <w:lastRenderedPageBreak/>
        <w:t>2.1. Наблюдение и регулировка изображения.</w:t>
      </w:r>
    </w:p>
    <w:p w14:paraId="630144F5"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Настройте [</w:t>
      </w:r>
      <w:r w:rsidRPr="00B60F79">
        <w:rPr>
          <w:rFonts w:ascii="Times New Roman" w:hAnsi="Times New Roman" w:cs="Times New Roman"/>
          <w:i/>
          <w:sz w:val="21"/>
          <w:szCs w:val="21"/>
          <w:lang w:val="en-US"/>
        </w:rPr>
        <w:t>RANGE</w:t>
      </w:r>
      <w:r w:rsidRPr="00B60F79">
        <w:rPr>
          <w:rFonts w:ascii="Times New Roman" w:hAnsi="Times New Roman" w:cs="Times New Roman"/>
          <w:i/>
          <w:sz w:val="21"/>
          <w:szCs w:val="21"/>
        </w:rPr>
        <w:t xml:space="preserve">] </w:t>
      </w:r>
    </w:p>
    <w:p w14:paraId="42BF43B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Выбрать шкалу дальности </w:t>
      </w:r>
      <w:proofErr w:type="gramStart"/>
      <w:r w:rsidRPr="00B60F79">
        <w:rPr>
          <w:rFonts w:ascii="Times New Roman" w:hAnsi="Times New Roman" w:cs="Times New Roman"/>
          <w:sz w:val="21"/>
          <w:szCs w:val="21"/>
        </w:rPr>
        <w:t>таким образом, что бы</w:t>
      </w:r>
      <w:proofErr w:type="gramEnd"/>
      <w:r w:rsidRPr="00B60F79">
        <w:rPr>
          <w:rFonts w:ascii="Times New Roman" w:hAnsi="Times New Roman" w:cs="Times New Roman"/>
          <w:sz w:val="21"/>
          <w:szCs w:val="21"/>
        </w:rPr>
        <w:t xml:space="preserve"> область видеоизображения была достаточна для наблюдения окружающей обстановкой. Настройте оптимальную яркость в нижнем правом углу дисплея. Вращение по часовой стрелке [</w:t>
      </w:r>
      <w:r w:rsidRPr="00B60F79">
        <w:rPr>
          <w:rFonts w:ascii="Times New Roman" w:hAnsi="Times New Roman" w:cs="Times New Roman"/>
          <w:sz w:val="21"/>
          <w:szCs w:val="21"/>
          <w:lang w:val="en-US"/>
        </w:rPr>
        <w:t>BRILL</w:t>
      </w:r>
      <w:r w:rsidRPr="00B60F79">
        <w:rPr>
          <w:rFonts w:ascii="Times New Roman" w:hAnsi="Times New Roman" w:cs="Times New Roman"/>
          <w:sz w:val="21"/>
          <w:szCs w:val="21"/>
        </w:rPr>
        <w:t>] увеличивает яркость всего экрана. И наоборот, повернув [</w:t>
      </w:r>
      <w:r w:rsidRPr="00B60F79">
        <w:rPr>
          <w:rFonts w:ascii="Times New Roman" w:hAnsi="Times New Roman" w:cs="Times New Roman"/>
          <w:sz w:val="21"/>
          <w:szCs w:val="21"/>
          <w:lang w:val="en-US"/>
        </w:rPr>
        <w:t>BRILL</w:t>
      </w:r>
      <w:r w:rsidRPr="00B60F79">
        <w:rPr>
          <w:rFonts w:ascii="Times New Roman" w:hAnsi="Times New Roman" w:cs="Times New Roman"/>
          <w:sz w:val="21"/>
          <w:szCs w:val="21"/>
        </w:rPr>
        <w:t xml:space="preserve">] против часовой стрелки уменьшает яркость дисплея. </w:t>
      </w:r>
      <w:proofErr w:type="gramStart"/>
      <w:r w:rsidRPr="00B60F79">
        <w:rPr>
          <w:rFonts w:ascii="Times New Roman" w:hAnsi="Times New Roman" w:cs="Times New Roman"/>
          <w:sz w:val="21"/>
          <w:szCs w:val="21"/>
        </w:rPr>
        <w:t>С учетом яркости окружающей обстановки,</w:t>
      </w:r>
      <w:proofErr w:type="gramEnd"/>
      <w:r w:rsidRPr="00B60F79">
        <w:rPr>
          <w:rFonts w:ascii="Times New Roman" w:hAnsi="Times New Roman" w:cs="Times New Roman"/>
          <w:sz w:val="21"/>
          <w:szCs w:val="21"/>
        </w:rPr>
        <w:t xml:space="preserve"> отрегулировать яркость дисплея, которая является достаточно высокой, чтобы легко наблюдать экран радара.</w:t>
      </w:r>
    </w:p>
    <w:p w14:paraId="3E95C61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Радиолокационная система обеспечивает режим автоматической и ручной настройки.</w:t>
      </w:r>
    </w:p>
    <w:p w14:paraId="12DCDE1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В режим автоматической настройки регулируется частота передачи и частота приема, а ручной режим позволяет производить настройки с помощью панели управления. Обычно используют автоматический режим настройки.</w:t>
      </w:r>
    </w:p>
    <w:p w14:paraId="3E41A0C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При нестабильной работе магнетрона используется ручной режим.</w:t>
      </w:r>
    </w:p>
    <w:p w14:paraId="76C1CC8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Используемый в данный момент Режим отображается в левом нижнем углу дисплей.</w:t>
      </w:r>
    </w:p>
    <w:p w14:paraId="03CF6561"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Использование автоматической настройки</w:t>
      </w:r>
    </w:p>
    <w:p w14:paraId="4670FF1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Нажмите [</w:t>
      </w:r>
      <w:r w:rsidRPr="00B60F79">
        <w:rPr>
          <w:rFonts w:ascii="Times New Roman" w:hAnsi="Times New Roman" w:cs="Times New Roman"/>
          <w:sz w:val="21"/>
          <w:szCs w:val="21"/>
          <w:lang w:val="en-US"/>
        </w:rPr>
        <w:t>TUNE</w:t>
      </w:r>
      <w:r w:rsidRPr="00B60F79">
        <w:rPr>
          <w:rFonts w:ascii="Times New Roman" w:hAnsi="Times New Roman" w:cs="Times New Roman"/>
          <w:sz w:val="21"/>
          <w:szCs w:val="21"/>
        </w:rPr>
        <w:t xml:space="preserve">] для автоматической настройки. Регулировка </w:t>
      </w:r>
      <w:proofErr w:type="spellStart"/>
      <w:r w:rsidRPr="00B60F79">
        <w:rPr>
          <w:rFonts w:ascii="Times New Roman" w:hAnsi="Times New Roman" w:cs="Times New Roman"/>
          <w:sz w:val="21"/>
          <w:szCs w:val="21"/>
        </w:rPr>
        <w:t>Tune</w:t>
      </w:r>
      <w:proofErr w:type="spellEnd"/>
      <w:r w:rsidRPr="00B60F79">
        <w:rPr>
          <w:rFonts w:ascii="Times New Roman" w:hAnsi="Times New Roman" w:cs="Times New Roman"/>
          <w:sz w:val="21"/>
          <w:szCs w:val="21"/>
        </w:rPr>
        <w:t xml:space="preserve"> автоматически производится в автоматическом режиме. Перед началом передачи, при изменении диапазона или длительности импульса регулировка будет завершена в течение нескольких секунд.</w:t>
      </w:r>
    </w:p>
    <w:p w14:paraId="77F73925"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Использование в ручном режиме</w:t>
      </w:r>
    </w:p>
    <w:p w14:paraId="6258433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Нажмите [</w:t>
      </w:r>
      <w:r w:rsidRPr="00B60F79">
        <w:rPr>
          <w:rFonts w:ascii="Times New Roman" w:hAnsi="Times New Roman" w:cs="Times New Roman"/>
          <w:sz w:val="21"/>
          <w:szCs w:val="21"/>
          <w:lang w:val="en-US"/>
        </w:rPr>
        <w:t>TUNE</w:t>
      </w:r>
      <w:r w:rsidRPr="00B60F79">
        <w:rPr>
          <w:rFonts w:ascii="Times New Roman" w:hAnsi="Times New Roman" w:cs="Times New Roman"/>
          <w:sz w:val="21"/>
          <w:szCs w:val="21"/>
        </w:rPr>
        <w:t>] для ручной настройки.</w:t>
      </w:r>
    </w:p>
    <w:p w14:paraId="6F16874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Поверните регулятор [TUNE] таким образом, чтобы тюнинговая полоска максимизировалась. </w:t>
      </w:r>
    </w:p>
    <w:p w14:paraId="4E510F9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i/>
          <w:sz w:val="21"/>
          <w:szCs w:val="21"/>
        </w:rPr>
        <w:t>Регулировка коэффициента усиления</w:t>
      </w:r>
      <w:r w:rsidRPr="00B60F79">
        <w:rPr>
          <w:rFonts w:ascii="Times New Roman" w:hAnsi="Times New Roman" w:cs="Times New Roman"/>
          <w:sz w:val="21"/>
          <w:szCs w:val="21"/>
        </w:rPr>
        <w:t xml:space="preserve"> [</w:t>
      </w:r>
      <w:r w:rsidRPr="00B60F79">
        <w:rPr>
          <w:rFonts w:ascii="Times New Roman" w:hAnsi="Times New Roman" w:cs="Times New Roman"/>
          <w:sz w:val="21"/>
          <w:szCs w:val="21"/>
          <w:lang w:val="en-US"/>
        </w:rPr>
        <w:t>GAIN</w:t>
      </w:r>
      <w:r w:rsidRPr="00B60F79">
        <w:rPr>
          <w:rFonts w:ascii="Times New Roman" w:hAnsi="Times New Roman" w:cs="Times New Roman"/>
          <w:sz w:val="21"/>
          <w:szCs w:val="21"/>
        </w:rPr>
        <w:t>]</w:t>
      </w:r>
    </w:p>
    <w:p w14:paraId="16CF779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Отрегулируйте уровень шума на экране радара поворотом [</w:t>
      </w:r>
      <w:r w:rsidRPr="00B60F79">
        <w:rPr>
          <w:rFonts w:ascii="Times New Roman" w:hAnsi="Times New Roman" w:cs="Times New Roman"/>
          <w:sz w:val="21"/>
          <w:szCs w:val="21"/>
          <w:lang w:val="en-US"/>
        </w:rPr>
        <w:t>GAIN</w:t>
      </w:r>
      <w:r w:rsidRPr="00B60F79">
        <w:rPr>
          <w:rFonts w:ascii="Times New Roman" w:hAnsi="Times New Roman" w:cs="Times New Roman"/>
          <w:sz w:val="21"/>
          <w:szCs w:val="21"/>
        </w:rPr>
        <w:t xml:space="preserve">] </w:t>
      </w:r>
      <w:proofErr w:type="gramStart"/>
      <w:r w:rsidRPr="00B60F79">
        <w:rPr>
          <w:rFonts w:ascii="Times New Roman" w:hAnsi="Times New Roman" w:cs="Times New Roman"/>
          <w:sz w:val="21"/>
          <w:szCs w:val="21"/>
        </w:rPr>
        <w:t>таким образом, что бы</w:t>
      </w:r>
      <w:proofErr w:type="gramEnd"/>
      <w:r w:rsidRPr="00B60F79">
        <w:rPr>
          <w:rFonts w:ascii="Times New Roman" w:hAnsi="Times New Roman" w:cs="Times New Roman"/>
          <w:sz w:val="21"/>
          <w:szCs w:val="21"/>
        </w:rPr>
        <w:t xml:space="preserve"> цели можно было наблюдать. Включение [</w:t>
      </w:r>
      <w:r w:rsidRPr="00B60F79">
        <w:rPr>
          <w:rFonts w:ascii="Times New Roman" w:hAnsi="Times New Roman" w:cs="Times New Roman"/>
          <w:sz w:val="21"/>
          <w:szCs w:val="21"/>
          <w:lang w:val="en-US"/>
        </w:rPr>
        <w:t>GAIN</w:t>
      </w:r>
      <w:r w:rsidRPr="00B60F79">
        <w:rPr>
          <w:rFonts w:ascii="Times New Roman" w:hAnsi="Times New Roman" w:cs="Times New Roman"/>
          <w:sz w:val="21"/>
          <w:szCs w:val="21"/>
        </w:rPr>
        <w:t>] по часовой стрелке увеличивает коэффициент усиления. Включение [</w:t>
      </w:r>
      <w:r w:rsidRPr="00B60F79">
        <w:rPr>
          <w:rFonts w:ascii="Times New Roman" w:hAnsi="Times New Roman" w:cs="Times New Roman"/>
          <w:sz w:val="21"/>
          <w:szCs w:val="21"/>
          <w:lang w:val="en-US"/>
        </w:rPr>
        <w:t>GAIN</w:t>
      </w:r>
      <w:r w:rsidRPr="00B60F79">
        <w:rPr>
          <w:rFonts w:ascii="Times New Roman" w:hAnsi="Times New Roman" w:cs="Times New Roman"/>
          <w:sz w:val="21"/>
          <w:szCs w:val="21"/>
        </w:rPr>
        <w:t>] против часовой стрелки уменьшает усиление.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3"/>
      </w:tblGrid>
      <w:tr w:rsidR="00E9480B" w:rsidRPr="00B60F79" w14:paraId="2DD83085" w14:textId="77777777" w:rsidTr="00F87FDC">
        <w:tc>
          <w:tcPr>
            <w:tcW w:w="5000" w:type="pct"/>
            <w:shd w:val="clear" w:color="auto" w:fill="auto"/>
          </w:tcPr>
          <w:p w14:paraId="302C6328" w14:textId="77777777" w:rsidR="00E9480B" w:rsidRPr="00B60F79" w:rsidRDefault="00E9480B" w:rsidP="00B52923">
            <w:pPr>
              <w:spacing w:after="0" w:line="240" w:lineRule="auto"/>
              <w:ind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 xml:space="preserve">Включение [GAIN] по часовой стрелке приведет к увеличению усиления, и диапазон для наблюдения радара расширяется. </w:t>
            </w:r>
            <w:r w:rsidRPr="00B60F79">
              <w:rPr>
                <w:rFonts w:ascii="Times New Roman" w:eastAsia="Calibri" w:hAnsi="Times New Roman" w:cs="Times New Roman"/>
                <w:sz w:val="21"/>
                <w:szCs w:val="21"/>
              </w:rPr>
              <w:lastRenderedPageBreak/>
              <w:t xml:space="preserve">Тем не менее, если коэффициент усиления слишком велик, ненужные сигналы, в том числе шумы приемника и ложные изображения появиться, что </w:t>
            </w:r>
            <w:proofErr w:type="gramStart"/>
            <w:r w:rsidRPr="00B60F79">
              <w:rPr>
                <w:rFonts w:ascii="Times New Roman" w:eastAsia="Calibri" w:hAnsi="Times New Roman" w:cs="Times New Roman"/>
                <w:sz w:val="21"/>
                <w:szCs w:val="21"/>
              </w:rPr>
              <w:t>приведет  к</w:t>
            </w:r>
            <w:proofErr w:type="gramEnd"/>
            <w:r w:rsidRPr="00B60F79">
              <w:rPr>
                <w:rFonts w:ascii="Times New Roman" w:eastAsia="Calibri" w:hAnsi="Times New Roman" w:cs="Times New Roman"/>
                <w:sz w:val="21"/>
                <w:szCs w:val="21"/>
              </w:rPr>
              <w:t xml:space="preserve"> снижению видимости полезных целей.</w:t>
            </w:r>
          </w:p>
          <w:p w14:paraId="31E4B3F3" w14:textId="77777777" w:rsidR="00E9480B" w:rsidRPr="00B60F79" w:rsidRDefault="00E9480B" w:rsidP="00B52923">
            <w:pPr>
              <w:spacing w:after="0" w:line="240" w:lineRule="auto"/>
              <w:ind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 xml:space="preserve">Регулировка должна быть сделана </w:t>
            </w:r>
            <w:proofErr w:type="gramStart"/>
            <w:r w:rsidRPr="00B60F79">
              <w:rPr>
                <w:rFonts w:ascii="Times New Roman" w:eastAsia="Calibri" w:hAnsi="Times New Roman" w:cs="Times New Roman"/>
                <w:sz w:val="21"/>
                <w:szCs w:val="21"/>
              </w:rPr>
              <w:t>так, что бы</w:t>
            </w:r>
            <w:proofErr w:type="gramEnd"/>
            <w:r w:rsidRPr="00B60F79">
              <w:rPr>
                <w:rFonts w:ascii="Times New Roman" w:eastAsia="Calibri" w:hAnsi="Times New Roman" w:cs="Times New Roman"/>
                <w:sz w:val="21"/>
                <w:szCs w:val="21"/>
              </w:rPr>
              <w:t xml:space="preserve"> не упустить из виду малую и важную цель.</w:t>
            </w:r>
          </w:p>
        </w:tc>
      </w:tr>
    </w:tbl>
    <w:p w14:paraId="59CA1D7B"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lastRenderedPageBreak/>
        <w:t>Режим подавления помех от моря</w:t>
      </w:r>
    </w:p>
    <w:p w14:paraId="39D9D63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При использовании функции подавления помех на море, никогда не нужно устанавливать уровень подавления слишком высоким, </w:t>
      </w:r>
      <w:proofErr w:type="gramStart"/>
      <w:r w:rsidRPr="00B60F79">
        <w:rPr>
          <w:rFonts w:ascii="Times New Roman" w:hAnsi="Times New Roman" w:cs="Times New Roman"/>
          <w:sz w:val="21"/>
          <w:szCs w:val="21"/>
        </w:rPr>
        <w:t>что бы</w:t>
      </w:r>
      <w:proofErr w:type="gramEnd"/>
      <w:r w:rsidRPr="00B60F79">
        <w:rPr>
          <w:rFonts w:ascii="Times New Roman" w:hAnsi="Times New Roman" w:cs="Times New Roman"/>
          <w:sz w:val="21"/>
          <w:szCs w:val="21"/>
        </w:rPr>
        <w:t xml:space="preserve"> не забить все шумы от морской поверхности с близкого расстояния, так как обнаружение не только эхо от волн, но и цели, такие, как другие корабли или опасные объекты не будут отражаться на дисплее.</w:t>
      </w:r>
    </w:p>
    <w:p w14:paraId="74FCEB3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При использовании функции [AUTO] SEA, </w:t>
      </w:r>
      <w:proofErr w:type="gramStart"/>
      <w:r w:rsidRPr="00B60F79">
        <w:rPr>
          <w:rFonts w:ascii="Times New Roman" w:hAnsi="Times New Roman" w:cs="Times New Roman"/>
          <w:sz w:val="21"/>
          <w:szCs w:val="21"/>
        </w:rPr>
        <w:t>убедитесь,  что</w:t>
      </w:r>
      <w:proofErr w:type="gramEnd"/>
      <w:r w:rsidRPr="00B60F79">
        <w:rPr>
          <w:rFonts w:ascii="Times New Roman" w:hAnsi="Times New Roman" w:cs="Times New Roman"/>
          <w:sz w:val="21"/>
          <w:szCs w:val="21"/>
        </w:rPr>
        <w:t xml:space="preserve"> выбрано наиболее подходящее подавление уровня шумов.</w:t>
      </w:r>
    </w:p>
    <w:p w14:paraId="25D80C33"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Использование ручной настройки</w:t>
      </w:r>
    </w:p>
    <w:p w14:paraId="6C58BFF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Отрегулируйте изображение на дисплее </w:t>
      </w:r>
      <w:proofErr w:type="gramStart"/>
      <w:r w:rsidRPr="00B60F79">
        <w:rPr>
          <w:rFonts w:ascii="Times New Roman" w:hAnsi="Times New Roman" w:cs="Times New Roman"/>
          <w:sz w:val="21"/>
          <w:szCs w:val="21"/>
        </w:rPr>
        <w:t>таким образом, что бы</w:t>
      </w:r>
      <w:proofErr w:type="gramEnd"/>
      <w:r w:rsidRPr="00B60F79">
        <w:rPr>
          <w:rFonts w:ascii="Times New Roman" w:hAnsi="Times New Roman" w:cs="Times New Roman"/>
          <w:sz w:val="21"/>
          <w:szCs w:val="21"/>
        </w:rPr>
        <w:t xml:space="preserve"> помехи от моря не забивали полезные сигналы. Включение [SEA] по часовой стрелке подавляет помехи от морской поверхности. Включение [SEA] против часовой стрелки усиливает помехи от морской поверхности.</w:t>
      </w:r>
    </w:p>
    <w:p w14:paraId="23CA4758"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Использование Режима автоматической настройки подавления помех от моря</w:t>
      </w:r>
    </w:p>
    <w:p w14:paraId="221FCD5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Используйте этот режим, когда интенсивность помех от моря высока. Нажмите на [SEA] левой клавишей мыши. Кнопка расположена в нижнем левом углу экрана. Автоматический режим подавления морских помех выбран, и AUTO отображается в нижнем левом углу дисплея радара.</w:t>
      </w:r>
    </w:p>
    <w:p w14:paraId="391467C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Выполните настройку путем поворота [SEA]. Даже если выбран режим автоматического подавления морских помех, всегда можно выполнить точную ручную регулировку.</w:t>
      </w:r>
    </w:p>
    <w:p w14:paraId="5EDF1955"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lang w:val="en-US"/>
        </w:rPr>
        <w:t>Cancel</w:t>
      </w:r>
    </w:p>
    <w:p w14:paraId="2FDBC75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Нажмите [SEA]. В качестве альтернативы, щелкните левой клавишей мыши на AUTO. Кнопка расположена в нижнем левом углу экрана.</w:t>
      </w:r>
    </w:p>
    <w:p w14:paraId="1D7C33C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Режим автоматического подавления морских помех будет отменен, и в нижнем левом углу дисплея радара отобразится ручной режим [MAN].</w:t>
      </w:r>
    </w:p>
    <w:p w14:paraId="40DBD9FF"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Подавление помех Дождь/Снег [</w:t>
      </w:r>
      <w:r w:rsidRPr="00B60F79">
        <w:rPr>
          <w:rFonts w:ascii="Times New Roman" w:hAnsi="Times New Roman" w:cs="Times New Roman"/>
          <w:i/>
          <w:sz w:val="21"/>
          <w:szCs w:val="21"/>
          <w:lang w:val="en-US"/>
        </w:rPr>
        <w:t>RAIN</w:t>
      </w:r>
      <w:r w:rsidRPr="00B60F79">
        <w:rPr>
          <w:rFonts w:ascii="Times New Roman" w:hAnsi="Times New Roman" w:cs="Times New Roman"/>
          <w:i/>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3"/>
      </w:tblGrid>
      <w:tr w:rsidR="00E9480B" w:rsidRPr="00B60F79" w14:paraId="484B7ED3" w14:textId="77777777" w:rsidTr="00F87FDC">
        <w:tc>
          <w:tcPr>
            <w:tcW w:w="5000" w:type="pct"/>
            <w:shd w:val="clear" w:color="auto" w:fill="auto"/>
          </w:tcPr>
          <w:p w14:paraId="4D46F104" w14:textId="77777777" w:rsidR="00E9480B" w:rsidRPr="00B60F79" w:rsidRDefault="00E9480B" w:rsidP="00B52923">
            <w:pPr>
              <w:spacing w:after="0" w:line="240" w:lineRule="auto"/>
              <w:ind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При использовании функции подавления помех от дождя, никогда не устанавливать уровень подавления слишком высоким, иначе будут забиты все изображения шумов от дождя или снега. Будет затруднено обнаружение целей и опасных объектов.</w:t>
            </w:r>
          </w:p>
          <w:p w14:paraId="3598F714" w14:textId="77777777" w:rsidR="00E9480B" w:rsidRPr="00B60F79" w:rsidRDefault="00E9480B" w:rsidP="00B52923">
            <w:pPr>
              <w:spacing w:after="0" w:line="240" w:lineRule="auto"/>
              <w:ind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При использовании функции [AUTO] RAIN, убедитесь в выборе наиболее подходящего уровня подавление шумов.</w:t>
            </w:r>
          </w:p>
        </w:tc>
      </w:tr>
    </w:tbl>
    <w:p w14:paraId="134D4636"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Использование ручной настройки подавления помех Дождь/Снег</w:t>
      </w:r>
    </w:p>
    <w:p w14:paraId="168B4C2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Включение [RAIN] по часовой стрелке подавляет помехи дождь / снег. Включение [RAIN] против часовой стрелки усиливает помехи дождь / снег.</w:t>
      </w:r>
    </w:p>
    <w:p w14:paraId="78F43E8A"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Использование автоматической настройки подавления помех Дождь/Снег</w:t>
      </w:r>
    </w:p>
    <w:p w14:paraId="4D1028F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Нажмите [</w:t>
      </w:r>
      <w:r w:rsidRPr="00B60F79">
        <w:rPr>
          <w:rFonts w:ascii="Times New Roman" w:hAnsi="Times New Roman" w:cs="Times New Roman"/>
          <w:sz w:val="21"/>
          <w:szCs w:val="21"/>
          <w:lang w:val="en-US"/>
        </w:rPr>
        <w:t>RAIN</w:t>
      </w:r>
      <w:r w:rsidRPr="00B60F79">
        <w:rPr>
          <w:rFonts w:ascii="Times New Roman" w:hAnsi="Times New Roman" w:cs="Times New Roman"/>
          <w:sz w:val="21"/>
          <w:szCs w:val="21"/>
        </w:rPr>
        <w:t xml:space="preserve">]. В качестве альтернативы, щелкните левой клавишей мыши на </w:t>
      </w:r>
      <w:proofErr w:type="spellStart"/>
      <w:r w:rsidRPr="00B60F79">
        <w:rPr>
          <w:rFonts w:ascii="Times New Roman" w:hAnsi="Times New Roman" w:cs="Times New Roman"/>
          <w:sz w:val="21"/>
          <w:szCs w:val="21"/>
        </w:rPr>
        <w:t>Rain</w:t>
      </w:r>
      <w:proofErr w:type="spellEnd"/>
      <w:r w:rsidRPr="00B60F79">
        <w:rPr>
          <w:rFonts w:ascii="Times New Roman" w:hAnsi="Times New Roman" w:cs="Times New Roman"/>
          <w:sz w:val="21"/>
          <w:szCs w:val="21"/>
        </w:rPr>
        <w:t xml:space="preserve"> M</w:t>
      </w:r>
      <w:r w:rsidRPr="00B60F79">
        <w:rPr>
          <w:rFonts w:ascii="Times New Roman" w:hAnsi="Times New Roman" w:cs="Times New Roman"/>
          <w:sz w:val="21"/>
          <w:szCs w:val="21"/>
          <w:lang w:val="en-US"/>
        </w:rPr>
        <w:t>AN</w:t>
      </w:r>
      <w:r w:rsidRPr="00B60F79">
        <w:rPr>
          <w:rFonts w:ascii="Times New Roman" w:hAnsi="Times New Roman" w:cs="Times New Roman"/>
          <w:sz w:val="21"/>
          <w:szCs w:val="21"/>
        </w:rPr>
        <w:t>. Кнопка расположена в нижнем левом углу экрана.</w:t>
      </w:r>
    </w:p>
    <w:p w14:paraId="7FFFACA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Автоматический режим подавления помех дождь / снег выбран, и море AUTO, дождь AUTO отображается в нижнем левом углу экрана радара.</w:t>
      </w:r>
    </w:p>
    <w:p w14:paraId="0E8F22E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Выполните настройку вращая [</w:t>
      </w:r>
      <w:r w:rsidRPr="00B60F79">
        <w:rPr>
          <w:rFonts w:ascii="Times New Roman" w:hAnsi="Times New Roman" w:cs="Times New Roman"/>
          <w:sz w:val="21"/>
          <w:szCs w:val="21"/>
          <w:lang w:val="en-US"/>
        </w:rPr>
        <w:t>RAIN</w:t>
      </w:r>
      <w:r w:rsidRPr="00B60F79">
        <w:rPr>
          <w:rFonts w:ascii="Times New Roman" w:hAnsi="Times New Roman" w:cs="Times New Roman"/>
          <w:sz w:val="21"/>
          <w:szCs w:val="21"/>
        </w:rPr>
        <w:t>] и [SEA].</w:t>
      </w:r>
    </w:p>
    <w:p w14:paraId="243A3C8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Даже если выбран режим автоматического подавления помех дождь / снег, можно выполнить точную настройку вручную.</w:t>
      </w:r>
    </w:p>
    <w:p w14:paraId="692FD2C3" w14:textId="77777777" w:rsidR="00E9480B" w:rsidRPr="00B60F79" w:rsidRDefault="00E9480B" w:rsidP="00B52923">
      <w:pPr>
        <w:spacing w:after="0" w:line="240" w:lineRule="auto"/>
        <w:ind w:firstLine="397"/>
        <w:jc w:val="both"/>
        <w:rPr>
          <w:rFonts w:ascii="Times New Roman" w:hAnsi="Times New Roman" w:cs="Times New Roman"/>
          <w:b/>
          <w:i/>
          <w:sz w:val="21"/>
          <w:szCs w:val="21"/>
        </w:rPr>
      </w:pPr>
      <w:r w:rsidRPr="00B60F79">
        <w:rPr>
          <w:rFonts w:ascii="Times New Roman" w:hAnsi="Times New Roman" w:cs="Times New Roman"/>
          <w:b/>
          <w:i/>
          <w:sz w:val="21"/>
          <w:szCs w:val="21"/>
          <w:lang w:val="en-US"/>
        </w:rPr>
        <w:t>Cancel</w:t>
      </w:r>
    </w:p>
    <w:p w14:paraId="6AB581F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Нажмите [RAIN]. В качестве альтернативы, щелкните левой клавишей мыши на AUTO. Кнопка расположена в нижнем левом углу экрана. Режим автоматического подавления помех будет отменен, и в нижнем левом углу дисплея радара отобразится ручной режим [MAN].</w:t>
      </w:r>
    </w:p>
    <w:p w14:paraId="5048D07A"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Сброс тревоги [ALARM ACK]</w:t>
      </w:r>
    </w:p>
    <w:p w14:paraId="1472C50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Когда звуковой сигнал выдается, используйте ALARM ACK для подтверждения тревоги информация, остановить звуковое предупреждение, сигнальная лампа мигает. (Если </w:t>
      </w:r>
      <w:proofErr w:type="gramStart"/>
      <w:r w:rsidRPr="00B60F79">
        <w:rPr>
          <w:rFonts w:ascii="Times New Roman" w:hAnsi="Times New Roman" w:cs="Times New Roman"/>
          <w:sz w:val="21"/>
          <w:szCs w:val="21"/>
        </w:rPr>
        <w:t>больше</w:t>
      </w:r>
      <w:proofErr w:type="gramEnd"/>
      <w:r w:rsidRPr="00B60F79">
        <w:rPr>
          <w:rFonts w:ascii="Times New Roman" w:hAnsi="Times New Roman" w:cs="Times New Roman"/>
          <w:sz w:val="21"/>
          <w:szCs w:val="21"/>
        </w:rPr>
        <w:t xml:space="preserve"> чем один сигнал тревоги произошло, нажмите переключатель для каждой индикации </w:t>
      </w:r>
      <w:r w:rsidRPr="00B60F79">
        <w:rPr>
          <w:rFonts w:ascii="Times New Roman" w:hAnsi="Times New Roman" w:cs="Times New Roman"/>
          <w:sz w:val="21"/>
          <w:szCs w:val="21"/>
        </w:rPr>
        <w:lastRenderedPageBreak/>
        <w:t>тревоги). Аварийный сигнал не звучит, но индикация тревоги не исчезает.</w:t>
      </w:r>
    </w:p>
    <w:p w14:paraId="11FDFFF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Нажмите [ALARM ACK]. В качестве альтернативы, щелкните левой клавишей мыши по </w:t>
      </w:r>
      <w:proofErr w:type="spellStart"/>
      <w:r w:rsidRPr="00B60F79">
        <w:rPr>
          <w:rFonts w:ascii="Times New Roman" w:hAnsi="Times New Roman" w:cs="Times New Roman"/>
          <w:sz w:val="21"/>
          <w:szCs w:val="21"/>
        </w:rPr>
        <w:t>Alarm</w:t>
      </w:r>
      <w:proofErr w:type="spellEnd"/>
      <w:r w:rsidRPr="00B60F79">
        <w:rPr>
          <w:rFonts w:ascii="Times New Roman" w:hAnsi="Times New Roman" w:cs="Times New Roman"/>
          <w:sz w:val="21"/>
          <w:szCs w:val="21"/>
        </w:rPr>
        <w:t>, кнопку, расположенную в нижнем правом углу дисплея. Звуковая сигнализация исчезнет.</w:t>
      </w:r>
    </w:p>
    <w:p w14:paraId="5851F083"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Подавление помех (IR)</w:t>
      </w:r>
    </w:p>
    <w:p w14:paraId="5A84B17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Вмешательство других радаров невозможно.</w:t>
      </w:r>
    </w:p>
    <w:p w14:paraId="2F9A422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Внимание! • При просмотре радиолокационного маяка или START сигнала, выберите </w:t>
      </w:r>
      <w:r w:rsidRPr="00B60F79">
        <w:rPr>
          <w:rFonts w:ascii="Times New Roman" w:hAnsi="Times New Roman" w:cs="Times New Roman"/>
          <w:noProof/>
          <w:sz w:val="21"/>
          <w:szCs w:val="21"/>
        </w:rPr>
        <w:drawing>
          <wp:inline distT="0" distB="0" distL="0" distR="0" wp14:anchorId="261EE429" wp14:editId="0A23CEC4">
            <wp:extent cx="723900" cy="1524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B60F79">
        <w:rPr>
          <w:rFonts w:ascii="Times New Roman" w:hAnsi="Times New Roman" w:cs="Times New Roman"/>
          <w:sz w:val="21"/>
          <w:szCs w:val="21"/>
        </w:rPr>
        <w:t xml:space="preserve"> (помехоустойчивость OFF), потому что </w:t>
      </w:r>
      <w:r w:rsidRPr="00B60F79">
        <w:rPr>
          <w:rFonts w:ascii="Times New Roman" w:hAnsi="Times New Roman" w:cs="Times New Roman"/>
          <w:sz w:val="21"/>
          <w:szCs w:val="21"/>
          <w:lang w:val="en-US"/>
        </w:rPr>
        <w:t>IR</w:t>
      </w:r>
      <w:r w:rsidRPr="00B60F79">
        <w:rPr>
          <w:rFonts w:ascii="Times New Roman" w:hAnsi="Times New Roman" w:cs="Times New Roman"/>
          <w:sz w:val="21"/>
          <w:szCs w:val="21"/>
        </w:rPr>
        <w:t xml:space="preserve"> обработка подавляет видео.</w:t>
      </w:r>
    </w:p>
    <w:p w14:paraId="4BE8DD6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Кликните левой клавишей трекбола по кнопке </w:t>
      </w:r>
      <w:r w:rsidRPr="00B60F79">
        <w:rPr>
          <w:rFonts w:ascii="Times New Roman" w:hAnsi="Times New Roman" w:cs="Times New Roman"/>
          <w:sz w:val="21"/>
          <w:szCs w:val="21"/>
          <w:lang w:val="en-US"/>
        </w:rPr>
        <w:t>IR</w:t>
      </w:r>
      <w:r w:rsidRPr="00B60F79">
        <w:rPr>
          <w:rFonts w:ascii="Times New Roman" w:hAnsi="Times New Roman" w:cs="Times New Roman"/>
          <w:sz w:val="21"/>
          <w:szCs w:val="21"/>
        </w:rPr>
        <w:t>, расположенной в нижнем левом углу экрана радара.</w:t>
      </w:r>
    </w:p>
    <w:p w14:paraId="3F81E52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Режимы подавления помех переключаются.</w:t>
      </w:r>
    </w:p>
    <w:p w14:paraId="7541AA63" w14:textId="77777777" w:rsidR="00E9480B" w:rsidRPr="00B60F79" w:rsidRDefault="00E9480B" w:rsidP="00366581">
      <w:pPr>
        <w:spacing w:after="0" w:line="240" w:lineRule="auto"/>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1ABFEED3" wp14:editId="1A4EB9B5">
            <wp:extent cx="3848100" cy="534207"/>
            <wp:effectExtent l="0" t="0" r="0" b="0"/>
            <wp:docPr id="87" name="Рисунок 87" descr="Изображение выглядит как текст, часы, устройств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Изображение выглядит как текст, часы, устройство, снимок экрана&#10;&#10;Автоматически созданное описание"/>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53548" cy="534963"/>
                    </a:xfrm>
                    <a:prstGeom prst="rect">
                      <a:avLst/>
                    </a:prstGeom>
                    <a:noFill/>
                    <a:ln>
                      <a:noFill/>
                    </a:ln>
                  </pic:spPr>
                </pic:pic>
              </a:graphicData>
            </a:graphic>
          </wp:inline>
        </w:drawing>
      </w:r>
    </w:p>
    <w:p w14:paraId="73329D4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Уровни:</w:t>
      </w:r>
    </w:p>
    <w:p w14:paraId="77C7F29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lang w:val="en-US"/>
        </w:rPr>
        <w:t>IR</w:t>
      </w:r>
      <w:r w:rsidRPr="00B60F79">
        <w:rPr>
          <w:rFonts w:ascii="Times New Roman" w:hAnsi="Times New Roman" w:cs="Times New Roman"/>
          <w:sz w:val="21"/>
          <w:szCs w:val="21"/>
        </w:rPr>
        <w:t xml:space="preserve"> </w:t>
      </w:r>
      <w:proofErr w:type="spellStart"/>
      <w:r w:rsidRPr="00B60F79">
        <w:rPr>
          <w:rFonts w:ascii="Times New Roman" w:hAnsi="Times New Roman" w:cs="Times New Roman"/>
          <w:sz w:val="21"/>
          <w:szCs w:val="21"/>
        </w:rPr>
        <w:t>Off</w:t>
      </w:r>
      <w:proofErr w:type="spellEnd"/>
      <w:r w:rsidRPr="00B60F79">
        <w:rPr>
          <w:rFonts w:ascii="Times New Roman" w:hAnsi="Times New Roman" w:cs="Times New Roman"/>
          <w:sz w:val="21"/>
          <w:szCs w:val="21"/>
        </w:rPr>
        <w:t xml:space="preserve">: </w:t>
      </w:r>
      <w:r w:rsidRPr="00B60F79">
        <w:rPr>
          <w:rFonts w:ascii="Times New Roman" w:hAnsi="Times New Roman" w:cs="Times New Roman"/>
          <w:sz w:val="21"/>
          <w:szCs w:val="21"/>
        </w:rPr>
        <w:tab/>
        <w:t>Выключено</w:t>
      </w:r>
    </w:p>
    <w:p w14:paraId="4CB1C62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lang w:val="en-US"/>
        </w:rPr>
        <w:t>IR</w:t>
      </w:r>
      <w:r w:rsidRPr="00B60F79">
        <w:rPr>
          <w:rFonts w:ascii="Times New Roman" w:hAnsi="Times New Roman" w:cs="Times New Roman"/>
          <w:sz w:val="21"/>
          <w:szCs w:val="21"/>
        </w:rPr>
        <w:t xml:space="preserve"> </w:t>
      </w:r>
      <w:r w:rsidRPr="00B60F79">
        <w:rPr>
          <w:rFonts w:ascii="Times New Roman" w:hAnsi="Times New Roman" w:cs="Times New Roman"/>
          <w:sz w:val="21"/>
          <w:szCs w:val="21"/>
          <w:lang w:val="en-US"/>
        </w:rPr>
        <w:t>Low</w:t>
      </w:r>
      <w:r w:rsidRPr="00B60F79">
        <w:rPr>
          <w:rFonts w:ascii="Times New Roman" w:hAnsi="Times New Roman" w:cs="Times New Roman"/>
          <w:sz w:val="21"/>
          <w:szCs w:val="21"/>
        </w:rPr>
        <w:t xml:space="preserve">: </w:t>
      </w:r>
      <w:r w:rsidRPr="00B60F79">
        <w:rPr>
          <w:rFonts w:ascii="Times New Roman" w:hAnsi="Times New Roman" w:cs="Times New Roman"/>
          <w:sz w:val="21"/>
          <w:szCs w:val="21"/>
        </w:rPr>
        <w:tab/>
        <w:t>Уровень подавления Помех - низкий</w:t>
      </w:r>
    </w:p>
    <w:p w14:paraId="5B0B641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lang w:val="en-US"/>
        </w:rPr>
        <w:t>IR</w:t>
      </w:r>
      <w:r w:rsidRPr="00B60F79">
        <w:rPr>
          <w:rFonts w:ascii="Times New Roman" w:hAnsi="Times New Roman" w:cs="Times New Roman"/>
          <w:sz w:val="21"/>
          <w:szCs w:val="21"/>
        </w:rPr>
        <w:t xml:space="preserve"> </w:t>
      </w:r>
      <w:r w:rsidRPr="00B60F79">
        <w:rPr>
          <w:rFonts w:ascii="Times New Roman" w:hAnsi="Times New Roman" w:cs="Times New Roman"/>
          <w:sz w:val="21"/>
          <w:szCs w:val="21"/>
          <w:lang w:val="en-US"/>
        </w:rPr>
        <w:t>Middle</w:t>
      </w:r>
      <w:r w:rsidRPr="00B60F79">
        <w:rPr>
          <w:rFonts w:ascii="Times New Roman" w:hAnsi="Times New Roman" w:cs="Times New Roman"/>
          <w:sz w:val="21"/>
          <w:szCs w:val="21"/>
        </w:rPr>
        <w:t xml:space="preserve">: </w:t>
      </w:r>
      <w:r w:rsidRPr="00B60F79">
        <w:rPr>
          <w:rFonts w:ascii="Times New Roman" w:hAnsi="Times New Roman" w:cs="Times New Roman"/>
          <w:sz w:val="21"/>
          <w:szCs w:val="21"/>
        </w:rPr>
        <w:tab/>
        <w:t>Уровень подавления Помех - умеренный</w:t>
      </w:r>
    </w:p>
    <w:p w14:paraId="5F0AA5D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lang w:val="en-US"/>
        </w:rPr>
        <w:t>IR</w:t>
      </w:r>
      <w:r w:rsidRPr="00B60F79">
        <w:rPr>
          <w:rFonts w:ascii="Times New Roman" w:hAnsi="Times New Roman" w:cs="Times New Roman"/>
          <w:sz w:val="21"/>
          <w:szCs w:val="21"/>
        </w:rPr>
        <w:t xml:space="preserve"> </w:t>
      </w:r>
      <w:r w:rsidRPr="00B60F79">
        <w:rPr>
          <w:rFonts w:ascii="Times New Roman" w:hAnsi="Times New Roman" w:cs="Times New Roman"/>
          <w:sz w:val="21"/>
          <w:szCs w:val="21"/>
          <w:lang w:val="en-US"/>
        </w:rPr>
        <w:t>High</w:t>
      </w:r>
      <w:r w:rsidRPr="00B60F79">
        <w:rPr>
          <w:rFonts w:ascii="Times New Roman" w:hAnsi="Times New Roman" w:cs="Times New Roman"/>
          <w:sz w:val="21"/>
          <w:szCs w:val="21"/>
        </w:rPr>
        <w:t xml:space="preserve">: </w:t>
      </w:r>
      <w:r w:rsidRPr="00B60F79">
        <w:rPr>
          <w:rFonts w:ascii="Times New Roman" w:hAnsi="Times New Roman" w:cs="Times New Roman"/>
          <w:sz w:val="21"/>
          <w:szCs w:val="21"/>
        </w:rPr>
        <w:tab/>
        <w:t>Уровень подавления Помех – высокий</w:t>
      </w:r>
    </w:p>
    <w:p w14:paraId="3689BFE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Когда выбран уровень подавления помех высокий, способность радара обнаружить мелкие цели, такие как буи и небольшие лодки опускается, снижается. </w:t>
      </w:r>
      <w:proofErr w:type="gramStart"/>
      <w:r w:rsidRPr="00B60F79">
        <w:rPr>
          <w:rFonts w:ascii="Times New Roman" w:hAnsi="Times New Roman" w:cs="Times New Roman"/>
          <w:sz w:val="21"/>
          <w:szCs w:val="21"/>
        </w:rPr>
        <w:t>В общем случае,</w:t>
      </w:r>
      <w:proofErr w:type="gramEnd"/>
      <w:r w:rsidRPr="00B60F79">
        <w:rPr>
          <w:rFonts w:ascii="Times New Roman" w:hAnsi="Times New Roman" w:cs="Times New Roman"/>
          <w:sz w:val="21"/>
          <w:szCs w:val="21"/>
        </w:rPr>
        <w:t xml:space="preserve"> следует выбирать </w:t>
      </w:r>
      <w:r w:rsidRPr="00B60F79">
        <w:rPr>
          <w:rFonts w:ascii="Times New Roman" w:hAnsi="Times New Roman" w:cs="Times New Roman"/>
          <w:noProof/>
          <w:sz w:val="21"/>
          <w:szCs w:val="21"/>
        </w:rPr>
        <w:drawing>
          <wp:inline distT="0" distB="0" distL="0" distR="0" wp14:anchorId="57AA9E86" wp14:editId="479067A0">
            <wp:extent cx="771525" cy="2190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B60F79">
        <w:rPr>
          <w:rFonts w:ascii="Times New Roman" w:hAnsi="Times New Roman" w:cs="Times New Roman"/>
          <w:sz w:val="21"/>
          <w:szCs w:val="21"/>
        </w:rPr>
        <w:t>.</w:t>
      </w:r>
    </w:p>
    <w:p w14:paraId="5D94496D"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Переключатель Передача длительности импульсов [GAIN]</w:t>
      </w:r>
    </w:p>
    <w:p w14:paraId="1CD1B72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Нажмите [GAIN]</w:t>
      </w:r>
    </w:p>
    <w:p w14:paraId="346B79B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Значения длительности импульса передатчика переключаются.</w:t>
      </w:r>
    </w:p>
    <w:p w14:paraId="1A28CCE1"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09E44304" wp14:editId="14EB946C">
            <wp:extent cx="2962275" cy="5143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62275" cy="514350"/>
                    </a:xfrm>
                    <a:prstGeom prst="rect">
                      <a:avLst/>
                    </a:prstGeom>
                    <a:noFill/>
                    <a:ln>
                      <a:noFill/>
                    </a:ln>
                  </pic:spPr>
                </pic:pic>
              </a:graphicData>
            </a:graphic>
          </wp:inline>
        </w:drawing>
      </w:r>
    </w:p>
    <w:p w14:paraId="2A48891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Влияние длительности импульсов передатчика</w:t>
      </w:r>
    </w:p>
    <w:p w14:paraId="3BBFF76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lastRenderedPageBreak/>
        <w:drawing>
          <wp:inline distT="0" distB="0" distL="0" distR="0" wp14:anchorId="2CA9ADE8" wp14:editId="04815961">
            <wp:extent cx="590550" cy="2476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B60F79">
        <w:rPr>
          <w:rFonts w:ascii="Times New Roman" w:hAnsi="Times New Roman" w:cs="Times New Roman"/>
          <w:sz w:val="21"/>
          <w:szCs w:val="21"/>
        </w:rPr>
        <w:t>:</w:t>
      </w:r>
      <w:r w:rsidRPr="00B60F79">
        <w:rPr>
          <w:rFonts w:ascii="Times New Roman" w:hAnsi="Times New Roman" w:cs="Times New Roman"/>
          <w:sz w:val="21"/>
          <w:szCs w:val="21"/>
        </w:rPr>
        <w:tab/>
        <w:t>Длительность импульса становится короче, и разрешающая способность по дальности улучшается. Эффект подавления помехи от морской поверхности и дождь / снег высокий.</w:t>
      </w:r>
    </w:p>
    <w:p w14:paraId="4E83A95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Рекомендуемые условия для выбора: В бухтах / гаванях, где объектов много. Сильное волнение моря из-за проливного дождя или штормовая погода.</w:t>
      </w:r>
    </w:p>
    <w:p w14:paraId="2C03ACB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714E8546" wp14:editId="6C5BC09E">
            <wp:extent cx="561975" cy="2571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B60F79">
        <w:rPr>
          <w:rFonts w:ascii="Times New Roman" w:hAnsi="Times New Roman" w:cs="Times New Roman"/>
          <w:sz w:val="21"/>
          <w:szCs w:val="21"/>
        </w:rPr>
        <w:t>:</w:t>
      </w:r>
      <w:r w:rsidRPr="00B60F79">
        <w:rPr>
          <w:rFonts w:ascii="Times New Roman" w:hAnsi="Times New Roman" w:cs="Times New Roman"/>
          <w:sz w:val="21"/>
          <w:szCs w:val="21"/>
        </w:rPr>
        <w:tab/>
        <w:t>Средняя длительность импульса устанавливается. Разрешающая способность по дальности и усиления надлежащим образом установлены.</w:t>
      </w:r>
    </w:p>
    <w:p w14:paraId="2406DBD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Рекомендуемые условия для выбора: Общая навигация</w:t>
      </w:r>
    </w:p>
    <w:p w14:paraId="362C0F9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16F966B6" wp14:editId="78E60A96">
            <wp:extent cx="561975" cy="2381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B60F79">
        <w:rPr>
          <w:rFonts w:ascii="Times New Roman" w:hAnsi="Times New Roman" w:cs="Times New Roman"/>
          <w:sz w:val="21"/>
          <w:szCs w:val="21"/>
        </w:rPr>
        <w:t>:</w:t>
      </w:r>
      <w:r w:rsidRPr="00B60F79">
        <w:rPr>
          <w:rFonts w:ascii="Times New Roman" w:hAnsi="Times New Roman" w:cs="Times New Roman"/>
          <w:sz w:val="21"/>
          <w:szCs w:val="21"/>
        </w:rPr>
        <w:tab/>
        <w:t>Длительность импульса максимальна, коэффициент усиления увеличивается. Малые цели увеличены и легко наблюдаются. Когда состояние моря ухудшается, обнаружение снижается.</w:t>
      </w:r>
    </w:p>
    <w:p w14:paraId="535EB07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Рекомендуемые условия для выбора: Обнаружение малых целей при хорошей погоде.</w:t>
      </w:r>
    </w:p>
    <w:p w14:paraId="72A520FE"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 xml:space="preserve">Усиленный режим </w:t>
      </w:r>
      <w:proofErr w:type="spellStart"/>
      <w:r w:rsidRPr="00B60F79">
        <w:rPr>
          <w:rFonts w:ascii="Times New Roman" w:hAnsi="Times New Roman" w:cs="Times New Roman"/>
          <w:i/>
          <w:sz w:val="21"/>
          <w:szCs w:val="21"/>
        </w:rPr>
        <w:t>видеоотображения</w:t>
      </w:r>
      <w:proofErr w:type="spellEnd"/>
      <w:r w:rsidRPr="00B60F79">
        <w:rPr>
          <w:rFonts w:ascii="Times New Roman" w:hAnsi="Times New Roman" w:cs="Times New Roman"/>
          <w:i/>
          <w:sz w:val="21"/>
          <w:szCs w:val="21"/>
        </w:rPr>
        <w:t xml:space="preserve"> (ENH)</w:t>
      </w:r>
    </w:p>
    <w:p w14:paraId="43EFA6F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Размер видео дисплея увеличено для </w:t>
      </w:r>
      <w:proofErr w:type="gramStart"/>
      <w:r w:rsidRPr="00B60F79">
        <w:rPr>
          <w:rFonts w:ascii="Times New Roman" w:hAnsi="Times New Roman" w:cs="Times New Roman"/>
          <w:sz w:val="21"/>
          <w:szCs w:val="21"/>
        </w:rPr>
        <w:t>того</w:t>
      </w:r>
      <w:proofErr w:type="gramEnd"/>
      <w:r w:rsidRPr="00B60F79">
        <w:rPr>
          <w:rFonts w:ascii="Times New Roman" w:hAnsi="Times New Roman" w:cs="Times New Roman"/>
          <w:sz w:val="21"/>
          <w:szCs w:val="21"/>
        </w:rPr>
        <w:t xml:space="preserve"> чтобы улучшить обнаружение целей.</w:t>
      </w:r>
    </w:p>
    <w:p w14:paraId="5BE4FA6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Левый клик на кнопку ENH левое нижнее окно радара</w:t>
      </w:r>
    </w:p>
    <w:p w14:paraId="7A67A68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Уровни переключаются: </w:t>
      </w:r>
    </w:p>
    <w:p w14:paraId="756D343B" w14:textId="77777777" w:rsidR="00E9480B" w:rsidRPr="00B60F79" w:rsidRDefault="00E9480B" w:rsidP="00366581">
      <w:pPr>
        <w:spacing w:after="0" w:line="240" w:lineRule="auto"/>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2C311EB8" wp14:editId="6291A7D3">
            <wp:extent cx="3838575" cy="581343"/>
            <wp:effectExtent l="0" t="0" r="0" b="9525"/>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43457" cy="582082"/>
                    </a:xfrm>
                    <a:prstGeom prst="rect">
                      <a:avLst/>
                    </a:prstGeom>
                    <a:noFill/>
                    <a:ln>
                      <a:noFill/>
                    </a:ln>
                  </pic:spPr>
                </pic:pic>
              </a:graphicData>
            </a:graphic>
          </wp:inline>
        </w:drawing>
      </w:r>
    </w:p>
    <w:p w14:paraId="7979A08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4ED4696C" wp14:editId="45DD247C">
            <wp:extent cx="781050" cy="2190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B60F79">
        <w:rPr>
          <w:rFonts w:ascii="Times New Roman" w:hAnsi="Times New Roman" w:cs="Times New Roman"/>
          <w:sz w:val="21"/>
          <w:szCs w:val="21"/>
        </w:rPr>
        <w:t xml:space="preserve">: </w:t>
      </w:r>
      <w:r w:rsidRPr="00B60F79">
        <w:rPr>
          <w:rFonts w:ascii="Times New Roman" w:hAnsi="Times New Roman" w:cs="Times New Roman"/>
          <w:sz w:val="21"/>
          <w:szCs w:val="21"/>
        </w:rPr>
        <w:tab/>
        <w:t>Усиление выключено - Выберите этот режим, особенно если расширение требуется.</w:t>
      </w:r>
    </w:p>
    <w:p w14:paraId="4A0F9CC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4FCD7121" wp14:editId="1779CECA">
            <wp:extent cx="885825" cy="2190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rsidRPr="00B60F79">
        <w:rPr>
          <w:rFonts w:ascii="Times New Roman" w:hAnsi="Times New Roman" w:cs="Times New Roman"/>
          <w:sz w:val="21"/>
          <w:szCs w:val="21"/>
        </w:rPr>
        <w:t>: Усиление минимально - Выберите этот режим в целом. Радиолокации расширяются до 1 масштаба во всех направлениях.</w:t>
      </w:r>
    </w:p>
    <w:p w14:paraId="53FE5A6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36FEE005" wp14:editId="6AE4E1FA">
            <wp:extent cx="857250" cy="2190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r w:rsidRPr="00B60F79">
        <w:rPr>
          <w:rFonts w:ascii="Times New Roman" w:hAnsi="Times New Roman" w:cs="Times New Roman"/>
          <w:sz w:val="21"/>
          <w:szCs w:val="21"/>
        </w:rPr>
        <w:t xml:space="preserve">: Усиление среднее - Выберите этот режим, чтобы легко просматривать полученные видеосигналы. Радарные </w:t>
      </w:r>
      <w:r w:rsidRPr="00B60F79">
        <w:rPr>
          <w:rFonts w:ascii="Times New Roman" w:hAnsi="Times New Roman" w:cs="Times New Roman"/>
          <w:sz w:val="21"/>
          <w:szCs w:val="21"/>
        </w:rPr>
        <w:lastRenderedPageBreak/>
        <w:t>эхо-сигналы расширены до двух масштабов во всех направлениях на дисплее.</w:t>
      </w:r>
    </w:p>
    <w:p w14:paraId="5FDE1E2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69BE1C91" wp14:editId="3D5AE47B">
            <wp:extent cx="781050" cy="2095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B60F79">
        <w:rPr>
          <w:rFonts w:ascii="Times New Roman" w:hAnsi="Times New Roman" w:cs="Times New Roman"/>
          <w:sz w:val="21"/>
          <w:szCs w:val="21"/>
        </w:rPr>
        <w:t>: Усиление максимально - Выберите этот режим для обнаружения малых целей таких, как буи. Расширение центра экрана добавляется ENН 2-го уровня.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3"/>
      </w:tblGrid>
      <w:tr w:rsidR="00E9480B" w:rsidRPr="00B60F79" w14:paraId="4DF6EA59" w14:textId="77777777" w:rsidTr="00F87FDC">
        <w:tc>
          <w:tcPr>
            <w:tcW w:w="5000" w:type="pct"/>
            <w:shd w:val="clear" w:color="auto" w:fill="auto"/>
          </w:tcPr>
          <w:p w14:paraId="67374249" w14:textId="77777777" w:rsidR="00E9480B" w:rsidRPr="00B60F79" w:rsidRDefault="00E9480B" w:rsidP="00B52923">
            <w:pPr>
              <w:spacing w:after="0" w:line="240" w:lineRule="auto"/>
              <w:ind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При выборе ENH Level3, помехи от морской поверхности и дождь / снег ухудшают изображение. При использовании этого Режима, выберите [SEA] и [RAIN] для подавления помех от морской поверхности и дождь / снег, так как их влияние увеличивается.</w:t>
            </w:r>
          </w:p>
        </w:tc>
      </w:tr>
    </w:tbl>
    <w:p w14:paraId="14892D8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Основными являются уровни </w:t>
      </w:r>
      <w:r w:rsidRPr="00B60F79">
        <w:rPr>
          <w:rFonts w:ascii="Times New Roman" w:hAnsi="Times New Roman" w:cs="Times New Roman"/>
          <w:sz w:val="21"/>
          <w:szCs w:val="21"/>
          <w:lang w:val="en-US"/>
        </w:rPr>
        <w:t>ENH</w:t>
      </w:r>
      <w:r w:rsidRPr="00B60F79">
        <w:rPr>
          <w:rFonts w:ascii="Times New Roman" w:hAnsi="Times New Roman" w:cs="Times New Roman"/>
          <w:sz w:val="21"/>
          <w:szCs w:val="21"/>
        </w:rPr>
        <w:t xml:space="preserve"> </w:t>
      </w:r>
      <w:r w:rsidRPr="00B60F79">
        <w:rPr>
          <w:rFonts w:ascii="Times New Roman" w:hAnsi="Times New Roman" w:cs="Times New Roman"/>
          <w:sz w:val="21"/>
          <w:szCs w:val="21"/>
          <w:lang w:val="en-US"/>
        </w:rPr>
        <w:t>Level</w:t>
      </w:r>
      <w:r w:rsidRPr="00B60F79">
        <w:rPr>
          <w:rFonts w:ascii="Times New Roman" w:hAnsi="Times New Roman" w:cs="Times New Roman"/>
          <w:sz w:val="21"/>
          <w:szCs w:val="21"/>
        </w:rPr>
        <w:t xml:space="preserve"> 1 и </w:t>
      </w:r>
      <w:r w:rsidRPr="00B60F79">
        <w:rPr>
          <w:rFonts w:ascii="Times New Roman" w:hAnsi="Times New Roman" w:cs="Times New Roman"/>
          <w:sz w:val="21"/>
          <w:szCs w:val="21"/>
          <w:lang w:val="en-US"/>
        </w:rPr>
        <w:t>ENH</w:t>
      </w:r>
      <w:r w:rsidRPr="00B60F79">
        <w:rPr>
          <w:rFonts w:ascii="Times New Roman" w:hAnsi="Times New Roman" w:cs="Times New Roman"/>
          <w:sz w:val="21"/>
          <w:szCs w:val="21"/>
        </w:rPr>
        <w:t xml:space="preserve"> </w:t>
      </w:r>
      <w:r w:rsidRPr="00B60F79">
        <w:rPr>
          <w:rFonts w:ascii="Times New Roman" w:hAnsi="Times New Roman" w:cs="Times New Roman"/>
          <w:sz w:val="21"/>
          <w:szCs w:val="21"/>
          <w:lang w:val="en-US"/>
        </w:rPr>
        <w:t>Level</w:t>
      </w:r>
      <w:r w:rsidRPr="00B60F79">
        <w:rPr>
          <w:rFonts w:ascii="Times New Roman" w:hAnsi="Times New Roman" w:cs="Times New Roman"/>
          <w:sz w:val="21"/>
          <w:szCs w:val="21"/>
        </w:rPr>
        <w:t xml:space="preserve"> 2.</w:t>
      </w:r>
    </w:p>
    <w:p w14:paraId="6DA45BAC"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Использование видеообработки сигнала (PROC)</w:t>
      </w:r>
    </w:p>
    <w:p w14:paraId="555DC83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уменьшает ненужный помехи, чтобы выделить цели.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3"/>
      </w:tblGrid>
      <w:tr w:rsidR="00E9480B" w:rsidRPr="00B60F79" w14:paraId="7B1E753E" w14:textId="77777777" w:rsidTr="00F87FDC">
        <w:tc>
          <w:tcPr>
            <w:tcW w:w="5000" w:type="pct"/>
            <w:shd w:val="clear" w:color="auto" w:fill="auto"/>
          </w:tcPr>
          <w:p w14:paraId="09D629F7" w14:textId="77777777" w:rsidR="00E9480B" w:rsidRPr="00B60F79" w:rsidRDefault="00E9480B" w:rsidP="00B52923">
            <w:pPr>
              <w:pStyle w:val="afb"/>
              <w:numPr>
                <w:ilvl w:val="0"/>
                <w:numId w:val="11"/>
              </w:numPr>
              <w:spacing w:after="0" w:line="240" w:lineRule="auto"/>
              <w:ind w:left="0" w:firstLine="397"/>
              <w:jc w:val="both"/>
              <w:rPr>
                <w:rFonts w:ascii="Times New Roman" w:hAnsi="Times New Roman"/>
                <w:sz w:val="21"/>
                <w:szCs w:val="21"/>
              </w:rPr>
            </w:pPr>
            <w:proofErr w:type="gramStart"/>
            <w:r w:rsidRPr="00B60F79">
              <w:rPr>
                <w:rFonts w:ascii="Times New Roman" w:hAnsi="Times New Roman"/>
                <w:sz w:val="21"/>
                <w:szCs w:val="21"/>
              </w:rPr>
              <w:t>При просмотре радиолокационного маяка,</w:t>
            </w:r>
            <w:proofErr w:type="gramEnd"/>
            <w:r w:rsidRPr="00B60F79">
              <w:rPr>
                <w:rFonts w:ascii="Times New Roman" w:hAnsi="Times New Roman"/>
                <w:sz w:val="21"/>
                <w:szCs w:val="21"/>
              </w:rPr>
              <w:t xml:space="preserve"> РЛО сигнал, или быстро</w:t>
            </w:r>
          </w:p>
          <w:p w14:paraId="7814AF9C" w14:textId="77777777" w:rsidR="00E9480B" w:rsidRPr="00B60F79" w:rsidRDefault="00E9480B" w:rsidP="00B52923">
            <w:pPr>
              <w:spacing w:after="0" w:line="240" w:lineRule="auto"/>
              <w:ind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 xml:space="preserve">движущейся мишени на экране радара, выберите </w:t>
            </w:r>
            <w:r w:rsidRPr="00B60F79">
              <w:rPr>
                <w:rFonts w:ascii="Times New Roman" w:eastAsia="Calibri" w:hAnsi="Times New Roman" w:cs="Times New Roman"/>
                <w:noProof/>
                <w:sz w:val="21"/>
                <w:szCs w:val="21"/>
              </w:rPr>
              <w:drawing>
                <wp:inline distT="0" distB="0" distL="0" distR="0" wp14:anchorId="62FC1B8C" wp14:editId="7CB9B408">
                  <wp:extent cx="962025" cy="1524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62025" cy="152400"/>
                          </a:xfrm>
                          <a:prstGeom prst="rect">
                            <a:avLst/>
                          </a:prstGeom>
                          <a:noFill/>
                          <a:ln>
                            <a:noFill/>
                          </a:ln>
                        </pic:spPr>
                      </pic:pic>
                    </a:graphicData>
                  </a:graphic>
                </wp:inline>
              </w:drawing>
            </w:r>
            <w:r w:rsidRPr="00B60F79">
              <w:rPr>
                <w:rFonts w:ascii="Times New Roman" w:eastAsia="Calibri" w:hAnsi="Times New Roman" w:cs="Times New Roman"/>
                <w:sz w:val="21"/>
                <w:szCs w:val="21"/>
              </w:rPr>
              <w:t xml:space="preserve"> (видеообработка сигнала выключена).</w:t>
            </w:r>
          </w:p>
          <w:p w14:paraId="4CA1ED6E" w14:textId="77777777" w:rsidR="00E9480B" w:rsidRPr="00B60F79" w:rsidRDefault="00E9480B" w:rsidP="00B52923">
            <w:pPr>
              <w:pStyle w:val="afb"/>
              <w:numPr>
                <w:ilvl w:val="0"/>
                <w:numId w:val="11"/>
              </w:numPr>
              <w:spacing w:after="0" w:line="240" w:lineRule="auto"/>
              <w:ind w:left="0" w:firstLine="397"/>
              <w:jc w:val="both"/>
              <w:rPr>
                <w:rFonts w:ascii="Times New Roman" w:hAnsi="Times New Roman"/>
                <w:sz w:val="21"/>
                <w:szCs w:val="21"/>
              </w:rPr>
            </w:pPr>
            <w:r w:rsidRPr="00B60F79">
              <w:rPr>
                <w:rFonts w:ascii="Times New Roman" w:hAnsi="Times New Roman"/>
                <w:sz w:val="21"/>
                <w:szCs w:val="21"/>
              </w:rPr>
              <w:t xml:space="preserve">Если режим обработки видеосигнала на </w:t>
            </w:r>
            <w:r w:rsidRPr="00B60F79">
              <w:rPr>
                <w:rFonts w:ascii="Times New Roman" w:hAnsi="Times New Roman"/>
                <w:sz w:val="21"/>
                <w:szCs w:val="21"/>
                <w:lang w:val="en-US"/>
              </w:rPr>
              <w:t>CORELL</w:t>
            </w:r>
            <w:r w:rsidRPr="00B60F79">
              <w:rPr>
                <w:rFonts w:ascii="Times New Roman" w:hAnsi="Times New Roman"/>
                <w:sz w:val="21"/>
                <w:szCs w:val="21"/>
              </w:rPr>
              <w:t>, сложно обнаружить цели, имеющие высокую скорость.</w:t>
            </w:r>
          </w:p>
        </w:tc>
      </w:tr>
    </w:tbl>
    <w:p w14:paraId="5A84B50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Левый клик на кнопку </w:t>
      </w:r>
      <w:r w:rsidRPr="00B60F79">
        <w:rPr>
          <w:rFonts w:ascii="Times New Roman" w:hAnsi="Times New Roman" w:cs="Times New Roman"/>
          <w:sz w:val="21"/>
          <w:szCs w:val="21"/>
          <w:lang w:val="en-US"/>
        </w:rPr>
        <w:t>PROC</w:t>
      </w:r>
      <w:r w:rsidRPr="00B60F79">
        <w:rPr>
          <w:rFonts w:ascii="Times New Roman" w:hAnsi="Times New Roman" w:cs="Times New Roman"/>
          <w:sz w:val="21"/>
          <w:szCs w:val="21"/>
        </w:rPr>
        <w:t>, расположенную в левом окне дисплея</w:t>
      </w:r>
    </w:p>
    <w:p w14:paraId="3021776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Режимы видеообработки сигнала включены.</w:t>
      </w:r>
    </w:p>
    <w:p w14:paraId="0EEF7F0C"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7B3C7F81" wp14:editId="5AF46794">
            <wp:extent cx="3695700" cy="4857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95700" cy="485775"/>
                    </a:xfrm>
                    <a:prstGeom prst="rect">
                      <a:avLst/>
                    </a:prstGeom>
                    <a:noFill/>
                    <a:ln>
                      <a:noFill/>
                    </a:ln>
                  </pic:spPr>
                </pic:pic>
              </a:graphicData>
            </a:graphic>
          </wp:inline>
        </w:drawing>
      </w:r>
    </w:p>
    <w:p w14:paraId="14E998C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6D36925F" wp14:editId="619A3F25">
            <wp:extent cx="1009650" cy="2000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B60F79">
        <w:rPr>
          <w:rFonts w:ascii="Times New Roman" w:hAnsi="Times New Roman" w:cs="Times New Roman"/>
          <w:sz w:val="21"/>
          <w:szCs w:val="21"/>
        </w:rPr>
        <w:t xml:space="preserve">: </w:t>
      </w:r>
      <w:r w:rsidRPr="00B60F79">
        <w:rPr>
          <w:rFonts w:ascii="Times New Roman" w:hAnsi="Times New Roman" w:cs="Times New Roman"/>
          <w:sz w:val="21"/>
          <w:szCs w:val="21"/>
        </w:rPr>
        <w:tab/>
        <w:t>: Основной режим.</w:t>
      </w:r>
    </w:p>
    <w:p w14:paraId="60978EB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7575595C" wp14:editId="31F22658">
            <wp:extent cx="1009650" cy="1619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09650" cy="161925"/>
                    </a:xfrm>
                    <a:prstGeom prst="rect">
                      <a:avLst/>
                    </a:prstGeom>
                    <a:noFill/>
                    <a:ln>
                      <a:noFill/>
                    </a:ln>
                  </pic:spPr>
                </pic:pic>
              </a:graphicData>
            </a:graphic>
          </wp:inline>
        </w:drawing>
      </w:r>
      <w:r w:rsidRPr="00B60F79">
        <w:rPr>
          <w:rFonts w:ascii="Times New Roman" w:hAnsi="Times New Roman" w:cs="Times New Roman"/>
          <w:sz w:val="21"/>
          <w:szCs w:val="21"/>
        </w:rPr>
        <w:t xml:space="preserve">: </w:t>
      </w:r>
      <w:r w:rsidRPr="00B60F79">
        <w:rPr>
          <w:rFonts w:ascii="Times New Roman" w:hAnsi="Times New Roman" w:cs="Times New Roman"/>
          <w:sz w:val="21"/>
          <w:szCs w:val="21"/>
        </w:rPr>
        <w:tab/>
        <w:t>Выберите этот режим при помехах дождь / снег.</w:t>
      </w:r>
    </w:p>
    <w:p w14:paraId="314BF78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31B5C4A1" wp14:editId="254512FB">
            <wp:extent cx="1009650" cy="1809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r w:rsidRPr="00B60F79">
        <w:rPr>
          <w:rFonts w:ascii="Times New Roman" w:hAnsi="Times New Roman" w:cs="Times New Roman"/>
          <w:sz w:val="21"/>
          <w:szCs w:val="21"/>
        </w:rPr>
        <w:t xml:space="preserve">: </w:t>
      </w:r>
      <w:r w:rsidRPr="00B60F79">
        <w:rPr>
          <w:rFonts w:ascii="Times New Roman" w:hAnsi="Times New Roman" w:cs="Times New Roman"/>
          <w:sz w:val="21"/>
          <w:szCs w:val="21"/>
        </w:rPr>
        <w:tab/>
        <w:t>Выберите этот режим, чтобы выделить цели при наличии помех от морской поверхности.</w:t>
      </w:r>
    </w:p>
    <w:p w14:paraId="4A649E9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65F5ED64" wp14:editId="26A0F6BD">
            <wp:extent cx="952500" cy="1714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B60F79">
        <w:rPr>
          <w:rFonts w:ascii="Times New Roman" w:hAnsi="Times New Roman" w:cs="Times New Roman"/>
          <w:sz w:val="21"/>
          <w:szCs w:val="21"/>
        </w:rPr>
        <w:t xml:space="preserve">: </w:t>
      </w:r>
      <w:r w:rsidRPr="00B60F79">
        <w:rPr>
          <w:rFonts w:ascii="Times New Roman" w:hAnsi="Times New Roman" w:cs="Times New Roman"/>
          <w:sz w:val="21"/>
          <w:szCs w:val="21"/>
        </w:rPr>
        <w:tab/>
        <w:t>Выберите этот режим для обнаружения малых целей при наличии помех от морской поверхности.</w:t>
      </w:r>
    </w:p>
    <w:p w14:paraId="11259DF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lastRenderedPageBreak/>
        <w:drawing>
          <wp:inline distT="0" distB="0" distL="0" distR="0" wp14:anchorId="0826693C" wp14:editId="449FDB98">
            <wp:extent cx="952500" cy="190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B60F79">
        <w:rPr>
          <w:rFonts w:ascii="Times New Roman" w:hAnsi="Times New Roman" w:cs="Times New Roman"/>
          <w:sz w:val="21"/>
          <w:szCs w:val="21"/>
        </w:rPr>
        <w:t xml:space="preserve">: </w:t>
      </w:r>
      <w:r w:rsidRPr="00B60F79">
        <w:rPr>
          <w:rFonts w:ascii="Times New Roman" w:hAnsi="Times New Roman" w:cs="Times New Roman"/>
          <w:sz w:val="21"/>
          <w:szCs w:val="21"/>
        </w:rPr>
        <w:tab/>
        <w:t>Выберите этот режим, когда собственное судно неподвижно.</w:t>
      </w:r>
    </w:p>
    <w:p w14:paraId="6B29D7A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43B823EB" wp14:editId="0A46D613">
            <wp:extent cx="952500" cy="1714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B60F79">
        <w:rPr>
          <w:rFonts w:ascii="Times New Roman" w:hAnsi="Times New Roman" w:cs="Times New Roman"/>
          <w:sz w:val="21"/>
          <w:szCs w:val="21"/>
        </w:rPr>
        <w:t xml:space="preserve">: </w:t>
      </w:r>
      <w:r w:rsidRPr="00B60F79">
        <w:rPr>
          <w:rFonts w:ascii="Times New Roman" w:hAnsi="Times New Roman" w:cs="Times New Roman"/>
          <w:sz w:val="21"/>
          <w:szCs w:val="21"/>
        </w:rPr>
        <w:tab/>
        <w:t>Выберите этот режим для обнаружения малых целей, вероятность обнаружения которых низка.</w:t>
      </w:r>
    </w:p>
    <w:p w14:paraId="3F433A72"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Переключатель Режим отображения (AZI MODE)</w:t>
      </w:r>
    </w:p>
    <w:p w14:paraId="11260F5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Выберите Режим отображения, которое будет отображаться на экране радара.</w:t>
      </w:r>
    </w:p>
    <w:p w14:paraId="7C2753F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Режимы отображения переключаются</w:t>
      </w:r>
    </w:p>
    <w:p w14:paraId="0BCD495B"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5A8F595D" wp14:editId="4864230B">
            <wp:extent cx="1990725" cy="4095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90725" cy="409575"/>
                    </a:xfrm>
                    <a:prstGeom prst="rect">
                      <a:avLst/>
                    </a:prstGeom>
                    <a:noFill/>
                    <a:ln>
                      <a:noFill/>
                    </a:ln>
                  </pic:spPr>
                </pic:pic>
              </a:graphicData>
            </a:graphic>
          </wp:inline>
        </w:drawing>
      </w:r>
    </w:p>
    <w:p w14:paraId="5D83F01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u w:val="single"/>
        </w:rPr>
        <w:t>Режим Истинного пеленга [</w:t>
      </w:r>
      <w:r w:rsidRPr="00B60F79">
        <w:rPr>
          <w:rFonts w:ascii="Times New Roman" w:hAnsi="Times New Roman" w:cs="Times New Roman"/>
          <w:sz w:val="21"/>
          <w:szCs w:val="21"/>
          <w:u w:val="single"/>
          <w:lang w:val="en-US"/>
        </w:rPr>
        <w:t>North</w:t>
      </w:r>
      <w:r w:rsidRPr="00B60F79">
        <w:rPr>
          <w:rFonts w:ascii="Times New Roman" w:hAnsi="Times New Roman" w:cs="Times New Roman"/>
          <w:sz w:val="21"/>
          <w:szCs w:val="21"/>
          <w:u w:val="single"/>
        </w:rPr>
        <w:t xml:space="preserve"> </w:t>
      </w:r>
      <w:r w:rsidRPr="00B60F79">
        <w:rPr>
          <w:rFonts w:ascii="Times New Roman" w:hAnsi="Times New Roman" w:cs="Times New Roman"/>
          <w:sz w:val="21"/>
          <w:szCs w:val="21"/>
          <w:u w:val="single"/>
          <w:lang w:val="en-US"/>
        </w:rPr>
        <w:t>Up</w:t>
      </w:r>
      <w:r w:rsidRPr="00B60F79">
        <w:rPr>
          <w:rFonts w:ascii="Times New Roman" w:hAnsi="Times New Roman" w:cs="Times New Roman"/>
          <w:sz w:val="21"/>
          <w:szCs w:val="21"/>
          <w:u w:val="single"/>
        </w:rPr>
        <w:t>]</w:t>
      </w:r>
      <w:r w:rsidRPr="00B60F79">
        <w:rPr>
          <w:rFonts w:ascii="Times New Roman" w:hAnsi="Times New Roman" w:cs="Times New Roman"/>
          <w:sz w:val="21"/>
          <w:szCs w:val="21"/>
        </w:rPr>
        <w:t xml:space="preserve"> – ориентация север</w:t>
      </w:r>
    </w:p>
    <w:p w14:paraId="299D850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Видео отображается таким образом, что зенит </w:t>
      </w:r>
      <w:r w:rsidRPr="00B60F79">
        <w:rPr>
          <w:rFonts w:ascii="Times New Roman" w:hAnsi="Times New Roman" w:cs="Times New Roman"/>
          <w:sz w:val="21"/>
          <w:szCs w:val="21"/>
          <w:lang w:val="en-US"/>
        </w:rPr>
        <w:t>PPI</w:t>
      </w:r>
      <w:r w:rsidRPr="00B60F79">
        <w:rPr>
          <w:rFonts w:ascii="Times New Roman" w:hAnsi="Times New Roman" w:cs="Times New Roman"/>
          <w:sz w:val="21"/>
          <w:szCs w:val="21"/>
        </w:rPr>
        <w:t xml:space="preserve"> (0 ° на кольцах дальности) указывает на север. Фиксированные цели не мерцают и легко идентифицируются на карте, а истинный пеленг цели может быть легко считан.</w:t>
      </w:r>
    </w:p>
    <w:p w14:paraId="1B04667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u w:val="single"/>
        </w:rPr>
        <w:t>Режим Относительного пеленга [</w:t>
      </w:r>
      <w:r w:rsidRPr="00B60F79">
        <w:rPr>
          <w:rFonts w:ascii="Times New Roman" w:hAnsi="Times New Roman" w:cs="Times New Roman"/>
          <w:sz w:val="21"/>
          <w:szCs w:val="21"/>
          <w:u w:val="single"/>
          <w:lang w:val="en-US"/>
        </w:rPr>
        <w:t>Head</w:t>
      </w:r>
      <w:r w:rsidRPr="00B60F79">
        <w:rPr>
          <w:rFonts w:ascii="Times New Roman" w:hAnsi="Times New Roman" w:cs="Times New Roman"/>
          <w:sz w:val="21"/>
          <w:szCs w:val="21"/>
          <w:u w:val="single"/>
        </w:rPr>
        <w:t xml:space="preserve"> </w:t>
      </w:r>
      <w:r w:rsidRPr="00B60F79">
        <w:rPr>
          <w:rFonts w:ascii="Times New Roman" w:hAnsi="Times New Roman" w:cs="Times New Roman"/>
          <w:sz w:val="21"/>
          <w:szCs w:val="21"/>
          <w:u w:val="single"/>
          <w:lang w:val="en-US"/>
        </w:rPr>
        <w:t>Up</w:t>
      </w:r>
      <w:r w:rsidRPr="00B60F79">
        <w:rPr>
          <w:rFonts w:ascii="Times New Roman" w:hAnsi="Times New Roman" w:cs="Times New Roman"/>
          <w:sz w:val="21"/>
          <w:szCs w:val="21"/>
          <w:u w:val="single"/>
        </w:rPr>
        <w:t>]</w:t>
      </w:r>
      <w:r w:rsidRPr="00B60F79">
        <w:rPr>
          <w:rFonts w:ascii="Times New Roman" w:hAnsi="Times New Roman" w:cs="Times New Roman"/>
          <w:sz w:val="21"/>
          <w:szCs w:val="21"/>
        </w:rPr>
        <w:t xml:space="preserve"> – ориентация направления по диаметральной плоскости (ДП)</w:t>
      </w:r>
    </w:p>
    <w:p w14:paraId="12DC64D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Видео отображается таким образом, что линия направления движения судна указывает на зените </w:t>
      </w:r>
      <w:r w:rsidRPr="00B60F79">
        <w:rPr>
          <w:rFonts w:ascii="Times New Roman" w:hAnsi="Times New Roman" w:cs="Times New Roman"/>
          <w:sz w:val="21"/>
          <w:szCs w:val="21"/>
          <w:lang w:val="en-US"/>
        </w:rPr>
        <w:t>PPI</w:t>
      </w:r>
      <w:r w:rsidRPr="00B60F79">
        <w:rPr>
          <w:rFonts w:ascii="Times New Roman" w:hAnsi="Times New Roman" w:cs="Times New Roman"/>
          <w:sz w:val="21"/>
          <w:szCs w:val="21"/>
        </w:rPr>
        <w:t xml:space="preserve"> (0° на кольцах дальности). Поскольку цели отображаются в своих направлениях относительно линии курса судна, может просматривать оператор видео в том же поле зрения, так как в процессе эксплуатации судна в море.</w:t>
      </w:r>
    </w:p>
    <w:p w14:paraId="2C152BA7" w14:textId="77777777" w:rsidR="00E9480B" w:rsidRPr="00B60F79" w:rsidRDefault="00E9480B" w:rsidP="00B52923">
      <w:pPr>
        <w:spacing w:after="0" w:line="240" w:lineRule="auto"/>
        <w:ind w:firstLine="397"/>
        <w:jc w:val="both"/>
        <w:rPr>
          <w:rFonts w:ascii="Times New Roman" w:hAnsi="Times New Roman" w:cs="Times New Roman"/>
          <w:sz w:val="21"/>
          <w:szCs w:val="21"/>
          <w:u w:val="single"/>
        </w:rPr>
      </w:pPr>
      <w:r w:rsidRPr="00B60F79">
        <w:rPr>
          <w:rFonts w:ascii="Times New Roman" w:hAnsi="Times New Roman" w:cs="Times New Roman"/>
          <w:sz w:val="21"/>
          <w:szCs w:val="21"/>
          <w:u w:val="single"/>
        </w:rPr>
        <w:t>Режим отображения по курсу [</w:t>
      </w:r>
      <w:r w:rsidRPr="00B60F79">
        <w:rPr>
          <w:rFonts w:ascii="Times New Roman" w:hAnsi="Times New Roman" w:cs="Times New Roman"/>
          <w:sz w:val="21"/>
          <w:szCs w:val="21"/>
          <w:u w:val="single"/>
          <w:lang w:val="en-US"/>
        </w:rPr>
        <w:t>Course</w:t>
      </w:r>
      <w:r w:rsidRPr="00B60F79">
        <w:rPr>
          <w:rFonts w:ascii="Times New Roman" w:hAnsi="Times New Roman" w:cs="Times New Roman"/>
          <w:sz w:val="21"/>
          <w:szCs w:val="21"/>
          <w:u w:val="single"/>
        </w:rPr>
        <w:t xml:space="preserve"> </w:t>
      </w:r>
      <w:r w:rsidRPr="00B60F79">
        <w:rPr>
          <w:rFonts w:ascii="Times New Roman" w:hAnsi="Times New Roman" w:cs="Times New Roman"/>
          <w:sz w:val="21"/>
          <w:szCs w:val="21"/>
          <w:u w:val="single"/>
          <w:lang w:val="en-US"/>
        </w:rPr>
        <w:t>Up</w:t>
      </w:r>
      <w:r w:rsidRPr="00B60F79">
        <w:rPr>
          <w:rFonts w:ascii="Times New Roman" w:hAnsi="Times New Roman" w:cs="Times New Roman"/>
          <w:sz w:val="21"/>
          <w:szCs w:val="21"/>
          <w:u w:val="single"/>
        </w:rPr>
        <w:t>]</w:t>
      </w:r>
    </w:p>
    <w:p w14:paraId="43386B3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Установив режим приведения к курсу, курс собственного судна закреплен так, что он расположен на зените радарного дисплея (0 ° на кольцах дальности). Таким же образом, как и в режиме </w:t>
      </w:r>
      <w:r w:rsidRPr="00B60F79">
        <w:rPr>
          <w:rFonts w:ascii="Times New Roman" w:hAnsi="Times New Roman" w:cs="Times New Roman"/>
          <w:sz w:val="21"/>
          <w:szCs w:val="21"/>
          <w:lang w:val="en-US"/>
        </w:rPr>
        <w:t>North</w:t>
      </w:r>
      <w:r w:rsidRPr="00B60F79">
        <w:rPr>
          <w:rFonts w:ascii="Times New Roman" w:hAnsi="Times New Roman" w:cs="Times New Roman"/>
          <w:sz w:val="21"/>
          <w:szCs w:val="21"/>
        </w:rPr>
        <w:t xml:space="preserve"> </w:t>
      </w:r>
      <w:r w:rsidRPr="00B60F79">
        <w:rPr>
          <w:rFonts w:ascii="Times New Roman" w:hAnsi="Times New Roman" w:cs="Times New Roman"/>
          <w:sz w:val="21"/>
          <w:szCs w:val="21"/>
          <w:lang w:val="en-US"/>
        </w:rPr>
        <w:t>Up</w:t>
      </w:r>
      <w:r w:rsidRPr="00B60F79">
        <w:rPr>
          <w:rFonts w:ascii="Times New Roman" w:hAnsi="Times New Roman" w:cs="Times New Roman"/>
          <w:sz w:val="21"/>
          <w:szCs w:val="21"/>
        </w:rPr>
        <w:t>, неподвижные цели не мерцают, и стабилизируются, даже если судно рыскает. Направление линии курса изменяется в зависимости от смены курса собственного судна. Для того, чтобы изменить режим, нажмите кнопку [</w:t>
      </w:r>
      <w:r w:rsidRPr="00B60F79">
        <w:rPr>
          <w:rFonts w:ascii="Times New Roman" w:hAnsi="Times New Roman" w:cs="Times New Roman"/>
          <w:sz w:val="21"/>
          <w:szCs w:val="21"/>
          <w:lang w:val="en-US"/>
        </w:rPr>
        <w:t>AZI</w:t>
      </w:r>
      <w:r w:rsidRPr="00B60F79">
        <w:rPr>
          <w:rFonts w:ascii="Times New Roman" w:hAnsi="Times New Roman" w:cs="Times New Roman"/>
          <w:sz w:val="21"/>
          <w:szCs w:val="21"/>
        </w:rPr>
        <w:t xml:space="preserve"> </w:t>
      </w:r>
      <w:r w:rsidRPr="00B60F79">
        <w:rPr>
          <w:rFonts w:ascii="Times New Roman" w:hAnsi="Times New Roman" w:cs="Times New Roman"/>
          <w:sz w:val="21"/>
          <w:szCs w:val="21"/>
          <w:lang w:val="en-US"/>
        </w:rPr>
        <w:t>MODE</w:t>
      </w:r>
      <w:r w:rsidRPr="00B60F79">
        <w:rPr>
          <w:rFonts w:ascii="Times New Roman" w:hAnsi="Times New Roman" w:cs="Times New Roman"/>
          <w:sz w:val="21"/>
          <w:szCs w:val="21"/>
        </w:rPr>
        <w:t>] несколько раз клавишей трекбола, для выбора нужного.</w:t>
      </w:r>
    </w:p>
    <w:p w14:paraId="667572F2" w14:textId="77777777" w:rsidR="00E9480B" w:rsidRPr="00B60F79" w:rsidRDefault="00E9480B" w:rsidP="00B52923">
      <w:pPr>
        <w:spacing w:after="0" w:line="240" w:lineRule="auto"/>
        <w:ind w:firstLine="397"/>
        <w:jc w:val="center"/>
        <w:rPr>
          <w:rFonts w:ascii="Times New Roman" w:hAnsi="Times New Roman" w:cs="Times New Roman"/>
          <w:color w:val="FF0000"/>
          <w:sz w:val="21"/>
          <w:szCs w:val="21"/>
        </w:rPr>
      </w:pPr>
      <w:r w:rsidRPr="00B60F79">
        <w:rPr>
          <w:rFonts w:ascii="Times New Roman" w:hAnsi="Times New Roman" w:cs="Times New Roman"/>
          <w:noProof/>
          <w:sz w:val="21"/>
          <w:szCs w:val="21"/>
        </w:rPr>
        <w:lastRenderedPageBreak/>
        <w:drawing>
          <wp:inline distT="0" distB="0" distL="0" distR="0" wp14:anchorId="44A14A2B" wp14:editId="378E348E">
            <wp:extent cx="3628595" cy="11525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33647" cy="1154130"/>
                    </a:xfrm>
                    <a:prstGeom prst="rect">
                      <a:avLst/>
                    </a:prstGeom>
                    <a:noFill/>
                    <a:ln>
                      <a:noFill/>
                    </a:ln>
                  </pic:spPr>
                </pic:pic>
              </a:graphicData>
            </a:graphic>
          </wp:inline>
        </w:drawing>
      </w:r>
    </w:p>
    <w:p w14:paraId="42C78B93" w14:textId="3AF1E60F" w:rsidR="00E9480B" w:rsidRPr="00B60F79" w:rsidRDefault="00E9480B" w:rsidP="00B52923">
      <w:pPr>
        <w:spacing w:after="0" w:line="240" w:lineRule="auto"/>
        <w:ind w:firstLine="397"/>
        <w:jc w:val="both"/>
        <w:rPr>
          <w:rFonts w:ascii="Times New Roman" w:hAnsi="Times New Roman" w:cs="Times New Roman"/>
          <w:sz w:val="21"/>
          <w:szCs w:val="21"/>
          <w:lang w:val="en-US"/>
        </w:rPr>
      </w:pPr>
      <w:r w:rsidRPr="00B60F79">
        <w:rPr>
          <w:rFonts w:ascii="Times New Roman" w:hAnsi="Times New Roman" w:cs="Times New Roman"/>
          <w:sz w:val="21"/>
          <w:szCs w:val="21"/>
        </w:rPr>
        <w:t>Режим</w:t>
      </w:r>
      <w:r w:rsidRPr="00B60F79">
        <w:rPr>
          <w:rFonts w:ascii="Times New Roman" w:hAnsi="Times New Roman" w:cs="Times New Roman"/>
          <w:sz w:val="21"/>
          <w:szCs w:val="21"/>
          <w:lang w:val="en-US"/>
        </w:rPr>
        <w:t xml:space="preserve"> North Up       </w:t>
      </w:r>
      <w:r w:rsidRPr="00B60F79">
        <w:rPr>
          <w:rFonts w:ascii="Times New Roman" w:hAnsi="Times New Roman" w:cs="Times New Roman"/>
          <w:sz w:val="21"/>
          <w:szCs w:val="21"/>
        </w:rPr>
        <w:t>Режим</w:t>
      </w:r>
      <w:r w:rsidRPr="00B60F79">
        <w:rPr>
          <w:rFonts w:ascii="Times New Roman" w:hAnsi="Times New Roman" w:cs="Times New Roman"/>
          <w:sz w:val="21"/>
          <w:szCs w:val="21"/>
          <w:lang w:val="en-US"/>
        </w:rPr>
        <w:t xml:space="preserve"> Head Up       </w:t>
      </w:r>
      <w:r w:rsidRPr="00B60F79">
        <w:rPr>
          <w:rFonts w:ascii="Times New Roman" w:hAnsi="Times New Roman" w:cs="Times New Roman"/>
          <w:sz w:val="21"/>
          <w:szCs w:val="21"/>
        </w:rPr>
        <w:t>Режим</w:t>
      </w:r>
      <w:r w:rsidRPr="00B60F79">
        <w:rPr>
          <w:rFonts w:ascii="Times New Roman" w:hAnsi="Times New Roman" w:cs="Times New Roman"/>
          <w:sz w:val="21"/>
          <w:szCs w:val="21"/>
          <w:lang w:val="en-US"/>
        </w:rPr>
        <w:t xml:space="preserve"> Course Up</w:t>
      </w:r>
    </w:p>
    <w:p w14:paraId="7C426230"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Режим движения Истинный/Относительный (ТМ/</w:t>
      </w:r>
      <w:r w:rsidRPr="00B60F79">
        <w:rPr>
          <w:rFonts w:ascii="Times New Roman" w:hAnsi="Times New Roman" w:cs="Times New Roman"/>
          <w:i/>
          <w:sz w:val="21"/>
          <w:szCs w:val="21"/>
          <w:lang w:val="en-US"/>
        </w:rPr>
        <w:t>RM</w:t>
      </w:r>
      <w:r w:rsidRPr="00B60F79">
        <w:rPr>
          <w:rFonts w:ascii="Times New Roman" w:hAnsi="Times New Roman" w:cs="Times New Roman"/>
          <w:i/>
          <w:sz w:val="21"/>
          <w:szCs w:val="21"/>
        </w:rPr>
        <w:t>)</w:t>
      </w:r>
    </w:p>
    <w:p w14:paraId="19BDB8D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 - Переключение из Режима относительного движения (RM) в Режим истинного движения (TM):</w:t>
      </w:r>
    </w:p>
    <w:p w14:paraId="1E68A4B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Щелчок левой клавишей трекбола на кнопку режима движения, расположенную в левом верхнем углу дисплея радара.</w:t>
      </w:r>
    </w:p>
    <w:p w14:paraId="2F83B216"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788550AF" wp14:editId="2D75522C">
            <wp:extent cx="1552575" cy="2381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p>
    <w:p w14:paraId="6A53B2E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Выбран режим истинного движения. </w:t>
      </w:r>
      <w:proofErr w:type="gramStart"/>
      <w:r w:rsidRPr="00B60F79">
        <w:rPr>
          <w:rFonts w:ascii="Times New Roman" w:hAnsi="Times New Roman" w:cs="Times New Roman"/>
          <w:sz w:val="21"/>
          <w:szCs w:val="21"/>
        </w:rPr>
        <w:t>В режиме истинного движения,</w:t>
      </w:r>
      <w:proofErr w:type="gramEnd"/>
      <w:r w:rsidRPr="00B60F79">
        <w:rPr>
          <w:rFonts w:ascii="Times New Roman" w:hAnsi="Times New Roman" w:cs="Times New Roman"/>
          <w:sz w:val="21"/>
          <w:szCs w:val="21"/>
        </w:rPr>
        <w:t xml:space="preserve"> собственное судно на дисплеи радара движется в зависимости от его скорости и курса. Земля и другие неподвижные цели фиксируются на экране радара (следы перемещения отсутствуют), подвижные цели перемещаются на экране радара согласно своим скоростям и направлениям. Когда выбран режим истинного движения, возможно смещение положения судна примерно на 60% радиуса дисплея в направлении, противоположном направлению движения судна. Собственное судно начинает двигаться в зависимости от своей скорости и курса с учетом течения. Впоследствии, когда собственное судно прибывает в центр дисплея оно автоматически возвращается в исходное положение на 60% от радиуса дисплея в направлении, противоположном направлению его курса с учетом влияния течения.</w:t>
      </w:r>
    </w:p>
    <w:p w14:paraId="280361F9"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lastRenderedPageBreak/>
        <w:drawing>
          <wp:inline distT="0" distB="0" distL="0" distR="0" wp14:anchorId="08DE1A8F" wp14:editId="4BAD98BF">
            <wp:extent cx="2438400" cy="18764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p>
    <w:p w14:paraId="24D25251"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sz w:val="21"/>
          <w:szCs w:val="21"/>
        </w:rPr>
        <w:t>Режим Истинного движения</w:t>
      </w:r>
    </w:p>
    <w:p w14:paraId="33ACC47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 – неподвижные объекты</w:t>
      </w:r>
    </w:p>
    <w:p w14:paraId="05FAF22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2 - Перемещение в зависимости от скорости собственного судна</w:t>
      </w:r>
    </w:p>
    <w:p w14:paraId="0728E75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 - Переключение истинного Режим движения (TM) в Режим относительного движения (RM)</w:t>
      </w:r>
    </w:p>
    <w:p w14:paraId="473EA86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Щелчок левой клавишей трекбола на кнопку режима движения.</w:t>
      </w:r>
    </w:p>
    <w:p w14:paraId="49D0388F"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5DC9A516" wp14:editId="1BCF24B2">
            <wp:extent cx="1552575" cy="2381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p>
    <w:p w14:paraId="5416B36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Будет выбран режим относительного движения. Собственное судно возвращается к центру дисплея радара.</w:t>
      </w:r>
    </w:p>
    <w:p w14:paraId="05EDF82D"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Смещение центра судна (</w:t>
      </w:r>
      <w:r w:rsidRPr="00B60F79">
        <w:rPr>
          <w:rFonts w:ascii="Times New Roman" w:hAnsi="Times New Roman" w:cs="Times New Roman"/>
          <w:i/>
          <w:sz w:val="21"/>
          <w:szCs w:val="21"/>
          <w:lang w:val="en-US"/>
        </w:rPr>
        <w:t>Center</w:t>
      </w:r>
      <w:r w:rsidRPr="00B60F79">
        <w:rPr>
          <w:rFonts w:ascii="Times New Roman" w:hAnsi="Times New Roman" w:cs="Times New Roman"/>
          <w:i/>
          <w:sz w:val="21"/>
          <w:szCs w:val="21"/>
        </w:rPr>
        <w:t xml:space="preserve"> </w:t>
      </w:r>
      <w:r w:rsidRPr="00B60F79">
        <w:rPr>
          <w:rFonts w:ascii="Times New Roman" w:hAnsi="Times New Roman" w:cs="Times New Roman"/>
          <w:i/>
          <w:sz w:val="21"/>
          <w:szCs w:val="21"/>
          <w:lang w:val="en-US"/>
        </w:rPr>
        <w:t>Off</w:t>
      </w:r>
      <w:r w:rsidRPr="00B60F79">
        <w:rPr>
          <w:rFonts w:ascii="Times New Roman" w:hAnsi="Times New Roman" w:cs="Times New Roman"/>
          <w:i/>
          <w:sz w:val="21"/>
          <w:szCs w:val="21"/>
        </w:rPr>
        <w:t>)</w:t>
      </w:r>
    </w:p>
    <w:p w14:paraId="155683D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Позиция собственного судна может быть перемещена из центра экрана в любое положение в пределах 66% от радиуса дисплея. Эта функция удобна для большего обзора впереди судна.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3"/>
      </w:tblGrid>
      <w:tr w:rsidR="00E9480B" w:rsidRPr="00B60F79" w14:paraId="77F37349" w14:textId="77777777" w:rsidTr="00F87FDC">
        <w:tc>
          <w:tcPr>
            <w:tcW w:w="5000" w:type="pct"/>
            <w:shd w:val="clear" w:color="auto" w:fill="auto"/>
          </w:tcPr>
          <w:p w14:paraId="330C3FAC" w14:textId="77777777" w:rsidR="00E9480B" w:rsidRPr="00B60F79" w:rsidRDefault="00E9480B" w:rsidP="00B52923">
            <w:pPr>
              <w:spacing w:after="0" w:line="240" w:lineRule="auto"/>
              <w:ind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 xml:space="preserve">Данная функция не работает на диапазоне (шкале дальности) 96 </w:t>
            </w:r>
            <w:proofErr w:type="spellStart"/>
            <w:proofErr w:type="gramStart"/>
            <w:r w:rsidRPr="00B60F79">
              <w:rPr>
                <w:rFonts w:ascii="Times New Roman" w:eastAsia="Calibri" w:hAnsi="Times New Roman" w:cs="Times New Roman"/>
                <w:sz w:val="21"/>
                <w:szCs w:val="21"/>
              </w:rPr>
              <w:t>м.миль</w:t>
            </w:r>
            <w:proofErr w:type="spellEnd"/>
            <w:proofErr w:type="gramEnd"/>
            <w:r w:rsidRPr="00B60F79">
              <w:rPr>
                <w:rFonts w:ascii="Times New Roman" w:eastAsia="Calibri" w:hAnsi="Times New Roman" w:cs="Times New Roman"/>
                <w:sz w:val="21"/>
                <w:szCs w:val="21"/>
              </w:rPr>
              <w:t>.</w:t>
            </w:r>
          </w:p>
        </w:tc>
      </w:tr>
    </w:tbl>
    <w:p w14:paraId="519AB48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 Щелчок левой клавишей трекбола по кнопке </w:t>
      </w:r>
      <w:proofErr w:type="spellStart"/>
      <w:r w:rsidRPr="00B60F79">
        <w:rPr>
          <w:rFonts w:ascii="Times New Roman" w:hAnsi="Times New Roman" w:cs="Times New Roman"/>
          <w:sz w:val="21"/>
          <w:szCs w:val="21"/>
        </w:rPr>
        <w:t>Off</w:t>
      </w:r>
      <w:proofErr w:type="spellEnd"/>
      <w:r w:rsidRPr="00B60F79">
        <w:rPr>
          <w:rFonts w:ascii="Times New Roman" w:hAnsi="Times New Roman" w:cs="Times New Roman"/>
          <w:sz w:val="21"/>
          <w:szCs w:val="21"/>
        </w:rPr>
        <w:t xml:space="preserve"> Center, расположенной в левом верхнем углу дисплея. Графический курсор появится в позиции собственного судна на экране радара.</w:t>
      </w:r>
    </w:p>
    <w:p w14:paraId="370B6B7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2) Переместите графический курсор (отображение положения собственного судна) в желаемое положение с помощью трекбола. Когда он перемещается в положение за пределами 66% от радиуса дисплея, центральное положение </w:t>
      </w:r>
      <w:proofErr w:type="gramStart"/>
      <w:r w:rsidRPr="00B60F79">
        <w:rPr>
          <w:rFonts w:ascii="Times New Roman" w:hAnsi="Times New Roman" w:cs="Times New Roman"/>
          <w:sz w:val="21"/>
          <w:szCs w:val="21"/>
        </w:rPr>
        <w:t>ограничено  в</w:t>
      </w:r>
      <w:proofErr w:type="gramEnd"/>
      <w:r w:rsidRPr="00B60F79">
        <w:rPr>
          <w:rFonts w:ascii="Times New Roman" w:hAnsi="Times New Roman" w:cs="Times New Roman"/>
          <w:sz w:val="21"/>
          <w:szCs w:val="21"/>
        </w:rPr>
        <w:t xml:space="preserve"> пределах 66% от радиуса дисплея.</w:t>
      </w:r>
    </w:p>
    <w:p w14:paraId="4C2598D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3) Нажмите кнопку левой клавишей трекбола. Положение отображения собственного судна будет привязано к графическому курсору.</w:t>
      </w:r>
    </w:p>
    <w:p w14:paraId="5964E17E"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74BF831F" wp14:editId="721640E2">
            <wp:extent cx="3533775" cy="15240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33775" cy="1524000"/>
                    </a:xfrm>
                    <a:prstGeom prst="rect">
                      <a:avLst/>
                    </a:prstGeom>
                    <a:noFill/>
                    <a:ln>
                      <a:noFill/>
                    </a:ln>
                  </pic:spPr>
                </pic:pic>
              </a:graphicData>
            </a:graphic>
          </wp:inline>
        </w:drawing>
      </w:r>
    </w:p>
    <w:p w14:paraId="0E2B8ED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               Переместить метку </w:t>
      </w:r>
      <w:proofErr w:type="gramStart"/>
      <w:r w:rsidRPr="00B60F79">
        <w:rPr>
          <w:rFonts w:ascii="Times New Roman" w:hAnsi="Times New Roman" w:cs="Times New Roman"/>
          <w:sz w:val="21"/>
          <w:szCs w:val="21"/>
        </w:rPr>
        <w:t>курсора</w:t>
      </w:r>
      <w:proofErr w:type="gramEnd"/>
      <w:r w:rsidRPr="00B60F79">
        <w:rPr>
          <w:rFonts w:ascii="Times New Roman" w:hAnsi="Times New Roman" w:cs="Times New Roman"/>
          <w:sz w:val="21"/>
          <w:szCs w:val="21"/>
        </w:rPr>
        <w:t xml:space="preserve">               Нажмите клавишу [ENTER],</w:t>
      </w:r>
    </w:p>
    <w:p w14:paraId="3814AA4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                в нужное положение                             местоположение собственного</w:t>
      </w:r>
    </w:p>
    <w:p w14:paraId="0BD602A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                                                                           судна измениться.</w:t>
      </w:r>
    </w:p>
    <w:p w14:paraId="2C314AE4"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Возвращение позиции собственного судна к центру</w:t>
      </w:r>
    </w:p>
    <w:p w14:paraId="7A12CE7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Щелчок левой клавишей трекбола мыши по кнопке </w:t>
      </w:r>
      <w:proofErr w:type="spellStart"/>
      <w:r w:rsidRPr="00B60F79">
        <w:rPr>
          <w:rFonts w:ascii="Times New Roman" w:hAnsi="Times New Roman" w:cs="Times New Roman"/>
          <w:sz w:val="21"/>
          <w:szCs w:val="21"/>
        </w:rPr>
        <w:t>Off</w:t>
      </w:r>
      <w:proofErr w:type="spellEnd"/>
      <w:r w:rsidRPr="00B60F79">
        <w:rPr>
          <w:rFonts w:ascii="Times New Roman" w:hAnsi="Times New Roman" w:cs="Times New Roman"/>
          <w:sz w:val="21"/>
          <w:szCs w:val="21"/>
        </w:rPr>
        <w:t xml:space="preserve"> Center в течение 2 секунд. Положение собственного судна возвращается в центр экрана.</w:t>
      </w:r>
    </w:p>
    <w:p w14:paraId="3E878991"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Дисплей Радиолокационные Следы (</w:t>
      </w:r>
      <w:r w:rsidRPr="00B60F79">
        <w:rPr>
          <w:rFonts w:ascii="Times New Roman" w:hAnsi="Times New Roman" w:cs="Times New Roman"/>
          <w:i/>
          <w:sz w:val="21"/>
          <w:szCs w:val="21"/>
          <w:lang w:val="en-US"/>
        </w:rPr>
        <w:t>Trails</w:t>
      </w:r>
      <w:r w:rsidRPr="00B60F79">
        <w:rPr>
          <w:rFonts w:ascii="Times New Roman" w:hAnsi="Times New Roman" w:cs="Times New Roman"/>
          <w:i/>
          <w:sz w:val="21"/>
          <w:szCs w:val="21"/>
        </w:rPr>
        <w:t>)</w:t>
      </w:r>
    </w:p>
    <w:p w14:paraId="70B54D8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Движение других судов и скорости можно контролировать длиной и направлением их следа, служащие для предотвращения столкновений. Длина следа изменяется в соответствии с настройками.</w:t>
      </w:r>
    </w:p>
    <w:p w14:paraId="766C035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 - Изменение длины следа</w:t>
      </w:r>
    </w:p>
    <w:p w14:paraId="28C81B2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Щелкните левой клавишей трекбола по кнопке Время радиолокационных следов, расположенной в левом верхнем углу дисплея.</w:t>
      </w:r>
    </w:p>
    <w:p w14:paraId="1FC6BA8E"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5AC40B6C" wp14:editId="2DF708AD">
            <wp:extent cx="2552700" cy="7048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52700" cy="704850"/>
                    </a:xfrm>
                    <a:prstGeom prst="rect">
                      <a:avLst/>
                    </a:prstGeom>
                    <a:noFill/>
                    <a:ln>
                      <a:noFill/>
                    </a:ln>
                  </pic:spPr>
                </pic:pic>
              </a:graphicData>
            </a:graphic>
          </wp:inline>
        </w:drawing>
      </w:r>
    </w:p>
    <w:p w14:paraId="25EF981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Значения длины радиолокационных следов переключаются.</w:t>
      </w:r>
    </w:p>
    <w:p w14:paraId="73A9FD78"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lastRenderedPageBreak/>
        <w:drawing>
          <wp:inline distT="0" distB="0" distL="0" distR="0" wp14:anchorId="79149189" wp14:editId="252039EB">
            <wp:extent cx="3200400" cy="5810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00400" cy="581025"/>
                    </a:xfrm>
                    <a:prstGeom prst="rect">
                      <a:avLst/>
                    </a:prstGeom>
                    <a:noFill/>
                    <a:ln>
                      <a:noFill/>
                    </a:ln>
                  </pic:spPr>
                </pic:pic>
              </a:graphicData>
            </a:graphic>
          </wp:inline>
        </w:drawing>
      </w:r>
    </w:p>
    <w:p w14:paraId="5B6DEC5D" w14:textId="77777777" w:rsidR="00E9480B" w:rsidRPr="00B60F79" w:rsidRDefault="00E9480B" w:rsidP="00B52923">
      <w:pPr>
        <w:spacing w:after="0" w:line="240" w:lineRule="auto"/>
        <w:ind w:firstLine="397"/>
        <w:jc w:val="both"/>
        <w:rPr>
          <w:rFonts w:ascii="Times New Roman" w:hAnsi="Times New Roman" w:cs="Times New Roman"/>
          <w:sz w:val="21"/>
          <w:szCs w:val="21"/>
          <w:lang w:val="en-US"/>
        </w:rPr>
      </w:pPr>
      <w:r w:rsidRPr="00B60F79">
        <w:rPr>
          <w:rFonts w:ascii="Times New Roman" w:hAnsi="Times New Roman" w:cs="Times New Roman"/>
          <w:sz w:val="21"/>
          <w:szCs w:val="21"/>
        </w:rPr>
        <w:t>Короткие</w:t>
      </w:r>
      <w:r w:rsidRPr="00B60F79">
        <w:rPr>
          <w:rFonts w:ascii="Times New Roman" w:hAnsi="Times New Roman" w:cs="Times New Roman"/>
          <w:sz w:val="21"/>
          <w:szCs w:val="21"/>
          <w:lang w:val="en-US"/>
        </w:rPr>
        <w:t xml:space="preserve">: 15 sec, 30 sec, 1 min, 3 min, 6 min, 10 min </w:t>
      </w:r>
      <w:r w:rsidRPr="00B60F79">
        <w:rPr>
          <w:rFonts w:ascii="Times New Roman" w:hAnsi="Times New Roman" w:cs="Times New Roman"/>
          <w:sz w:val="21"/>
          <w:szCs w:val="21"/>
        </w:rPr>
        <w:t>и</w:t>
      </w:r>
      <w:r w:rsidRPr="00B60F79">
        <w:rPr>
          <w:rFonts w:ascii="Times New Roman" w:hAnsi="Times New Roman" w:cs="Times New Roman"/>
          <w:sz w:val="21"/>
          <w:szCs w:val="21"/>
          <w:lang w:val="en-US"/>
        </w:rPr>
        <w:t xml:space="preserve"> 15 min</w:t>
      </w:r>
    </w:p>
    <w:p w14:paraId="23118AB9" w14:textId="77777777" w:rsidR="00E9480B" w:rsidRPr="00B60F79" w:rsidRDefault="00E9480B" w:rsidP="00B52923">
      <w:pPr>
        <w:spacing w:after="0" w:line="240" w:lineRule="auto"/>
        <w:ind w:firstLine="397"/>
        <w:jc w:val="both"/>
        <w:rPr>
          <w:rFonts w:ascii="Times New Roman" w:hAnsi="Times New Roman" w:cs="Times New Roman"/>
          <w:sz w:val="21"/>
          <w:szCs w:val="21"/>
          <w:lang w:val="en-US"/>
        </w:rPr>
      </w:pPr>
      <w:r w:rsidRPr="00B60F79">
        <w:rPr>
          <w:rFonts w:ascii="Times New Roman" w:hAnsi="Times New Roman" w:cs="Times New Roman"/>
          <w:sz w:val="21"/>
          <w:szCs w:val="21"/>
        </w:rPr>
        <w:t>Средние</w:t>
      </w:r>
      <w:r w:rsidRPr="00B60F79">
        <w:rPr>
          <w:rFonts w:ascii="Times New Roman" w:hAnsi="Times New Roman" w:cs="Times New Roman"/>
          <w:sz w:val="21"/>
          <w:szCs w:val="21"/>
          <w:lang w:val="en-US"/>
        </w:rPr>
        <w:t xml:space="preserve">: 30 sec, 1 min, 3 min, 6 min, 10 min, 15 min </w:t>
      </w:r>
      <w:r w:rsidRPr="00B60F79">
        <w:rPr>
          <w:rFonts w:ascii="Times New Roman" w:hAnsi="Times New Roman" w:cs="Times New Roman"/>
          <w:sz w:val="21"/>
          <w:szCs w:val="21"/>
        </w:rPr>
        <w:t>и</w:t>
      </w:r>
      <w:r w:rsidRPr="00B60F79">
        <w:rPr>
          <w:rFonts w:ascii="Times New Roman" w:hAnsi="Times New Roman" w:cs="Times New Roman"/>
          <w:sz w:val="21"/>
          <w:szCs w:val="21"/>
          <w:lang w:val="en-US"/>
        </w:rPr>
        <w:t xml:space="preserve"> 30 min</w:t>
      </w:r>
    </w:p>
    <w:p w14:paraId="73039400" w14:textId="77777777" w:rsidR="00E9480B" w:rsidRPr="00B60F79" w:rsidRDefault="00E9480B" w:rsidP="00B52923">
      <w:pPr>
        <w:spacing w:after="0" w:line="240" w:lineRule="auto"/>
        <w:ind w:firstLine="397"/>
        <w:jc w:val="both"/>
        <w:rPr>
          <w:rFonts w:ascii="Times New Roman" w:hAnsi="Times New Roman" w:cs="Times New Roman"/>
          <w:sz w:val="21"/>
          <w:szCs w:val="21"/>
          <w:lang w:val="en-US"/>
        </w:rPr>
      </w:pPr>
      <w:r w:rsidRPr="00B60F79">
        <w:rPr>
          <w:rFonts w:ascii="Times New Roman" w:hAnsi="Times New Roman" w:cs="Times New Roman"/>
          <w:sz w:val="21"/>
          <w:szCs w:val="21"/>
        </w:rPr>
        <w:t>Длинные</w:t>
      </w:r>
      <w:r w:rsidRPr="00B60F79">
        <w:rPr>
          <w:rFonts w:ascii="Times New Roman" w:hAnsi="Times New Roman" w:cs="Times New Roman"/>
          <w:sz w:val="21"/>
          <w:szCs w:val="21"/>
          <w:lang w:val="en-US"/>
        </w:rPr>
        <w:t xml:space="preserve">: 1 min, 3 min, 6 min, 10 min, 15 min, 30 min </w:t>
      </w:r>
      <w:r w:rsidRPr="00B60F79">
        <w:rPr>
          <w:rFonts w:ascii="Times New Roman" w:hAnsi="Times New Roman" w:cs="Times New Roman"/>
          <w:sz w:val="21"/>
          <w:szCs w:val="21"/>
        </w:rPr>
        <w:t>и</w:t>
      </w:r>
      <w:r w:rsidRPr="00B60F79">
        <w:rPr>
          <w:rFonts w:ascii="Times New Roman" w:hAnsi="Times New Roman" w:cs="Times New Roman"/>
          <w:sz w:val="21"/>
          <w:szCs w:val="21"/>
          <w:lang w:val="en-US"/>
        </w:rPr>
        <w:t xml:space="preserve"> 60 min</w:t>
      </w:r>
    </w:p>
    <w:p w14:paraId="6B51B81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Сохраненные следы не могут быть удалены, даже если длина следа изменяется с помощью кнопки </w:t>
      </w:r>
      <w:proofErr w:type="spellStart"/>
      <w:r w:rsidRPr="00B60F79">
        <w:rPr>
          <w:rFonts w:ascii="Times New Roman" w:hAnsi="Times New Roman" w:cs="Times New Roman"/>
          <w:sz w:val="21"/>
          <w:szCs w:val="21"/>
        </w:rPr>
        <w:t>Trails</w:t>
      </w:r>
      <w:proofErr w:type="spellEnd"/>
      <w:r w:rsidRPr="00B60F79">
        <w:rPr>
          <w:rFonts w:ascii="Times New Roman" w:hAnsi="Times New Roman" w:cs="Times New Roman"/>
          <w:sz w:val="21"/>
          <w:szCs w:val="21"/>
        </w:rPr>
        <w:t>.</w:t>
      </w:r>
    </w:p>
    <w:p w14:paraId="390F259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 - Удаление данных следов</w:t>
      </w:r>
    </w:p>
    <w:p w14:paraId="1521DB5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Удерживайте нажатой кнопку </w:t>
      </w:r>
      <w:r w:rsidRPr="00B60F79">
        <w:rPr>
          <w:rFonts w:ascii="Times New Roman" w:hAnsi="Times New Roman" w:cs="Times New Roman"/>
          <w:sz w:val="21"/>
          <w:szCs w:val="21"/>
          <w:lang w:val="en-US"/>
        </w:rPr>
        <w:t>Trails</w:t>
      </w:r>
      <w:r w:rsidRPr="00B60F79">
        <w:rPr>
          <w:rFonts w:ascii="Times New Roman" w:hAnsi="Times New Roman" w:cs="Times New Roman"/>
          <w:sz w:val="21"/>
          <w:szCs w:val="21"/>
        </w:rPr>
        <w:t xml:space="preserve"> в течение пяти секунд, расположенную в правом верхнем углу дисплея. Все данные, сохраненные следы будут удалены. Система начинает построение следов с начала. Когда кнопка </w:t>
      </w:r>
      <w:r w:rsidRPr="00B60F79">
        <w:rPr>
          <w:rFonts w:ascii="Times New Roman" w:hAnsi="Times New Roman" w:cs="Times New Roman"/>
          <w:sz w:val="21"/>
          <w:szCs w:val="21"/>
          <w:lang w:val="en-US"/>
        </w:rPr>
        <w:t>Trails</w:t>
      </w:r>
      <w:r w:rsidRPr="00B60F79">
        <w:rPr>
          <w:rFonts w:ascii="Times New Roman" w:hAnsi="Times New Roman" w:cs="Times New Roman"/>
          <w:sz w:val="21"/>
          <w:szCs w:val="21"/>
        </w:rPr>
        <w:t xml:space="preserve"> нажата в течение 2 секунд, будет отображаться меню настройки радиолокационных следов.</w:t>
      </w:r>
    </w:p>
    <w:p w14:paraId="4EE93987"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Режим движения следов</w:t>
      </w:r>
    </w:p>
    <w:p w14:paraId="6450D97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Относительное движение следов: Система участков следов целей относительно позиции собственного судна. Оператор может легко судить о том, как цели приближаются к собственному судну (судно в центре экрана). Неподвижные цели так же будут иметь следы перемещения, если двигается собственное судно.</w:t>
      </w:r>
    </w:p>
    <w:p w14:paraId="0CB399E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Истинное движение следов: Система участков абсолютного движения следов цели, независимо от собственного положения судна. Оператор может легко судить о курсе и скорости целей. В то время как собственное судно движется, следы участков земли и других неподвижных целей на экране дисплея остаются не подвижны.</w:t>
      </w:r>
    </w:p>
    <w:p w14:paraId="6122F293"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lastRenderedPageBreak/>
        <w:drawing>
          <wp:inline distT="0" distB="0" distL="0" distR="0" wp14:anchorId="605ABDAB" wp14:editId="022EAE57">
            <wp:extent cx="3876675" cy="17716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76675" cy="1771650"/>
                    </a:xfrm>
                    <a:prstGeom prst="rect">
                      <a:avLst/>
                    </a:prstGeom>
                    <a:noFill/>
                    <a:ln>
                      <a:noFill/>
                    </a:ln>
                  </pic:spPr>
                </pic:pic>
              </a:graphicData>
            </a:graphic>
          </wp:inline>
        </w:drawing>
      </w:r>
    </w:p>
    <w:p w14:paraId="14C0E73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       Следы истинного движения     Судно      Следы относительного движения</w:t>
      </w:r>
    </w:p>
    <w:p w14:paraId="47720AF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Режимы следов, предоставляемые с помощью этой системы, изменяются в зависимости от режима движения.</w:t>
      </w:r>
    </w:p>
    <w:p w14:paraId="7D1B2FC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Режим истинного движения (ТМ)</w:t>
      </w:r>
      <w:proofErr w:type="gramStart"/>
      <w:r w:rsidRPr="00B60F79">
        <w:rPr>
          <w:rFonts w:ascii="Times New Roman" w:hAnsi="Times New Roman" w:cs="Times New Roman"/>
          <w:sz w:val="21"/>
          <w:szCs w:val="21"/>
        </w:rPr>
        <w:t>: Только</w:t>
      </w:r>
      <w:proofErr w:type="gramEnd"/>
      <w:r w:rsidRPr="00B60F79">
        <w:rPr>
          <w:rFonts w:ascii="Times New Roman" w:hAnsi="Times New Roman" w:cs="Times New Roman"/>
          <w:sz w:val="21"/>
          <w:szCs w:val="21"/>
        </w:rPr>
        <w:t xml:space="preserve"> в режиме истинного движения следы доступны.</w:t>
      </w:r>
    </w:p>
    <w:p w14:paraId="17047F7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Режим относительного движения (</w:t>
      </w:r>
      <w:r w:rsidRPr="00B60F79">
        <w:rPr>
          <w:rFonts w:ascii="Times New Roman" w:hAnsi="Times New Roman" w:cs="Times New Roman"/>
          <w:sz w:val="21"/>
          <w:szCs w:val="21"/>
          <w:lang w:val="en-US"/>
        </w:rPr>
        <w:t>RM</w:t>
      </w:r>
      <w:r w:rsidRPr="00B60F79">
        <w:rPr>
          <w:rFonts w:ascii="Times New Roman" w:hAnsi="Times New Roman" w:cs="Times New Roman"/>
          <w:sz w:val="21"/>
          <w:szCs w:val="21"/>
        </w:rPr>
        <w:t>): Следы относительного движения или следы истинного движения по выбору</w:t>
      </w:r>
    </w:p>
    <w:p w14:paraId="2299FB0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565EE3BC" wp14:editId="1153938B">
            <wp:extent cx="514350" cy="209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B60F79">
        <w:rPr>
          <w:rFonts w:ascii="Times New Roman" w:hAnsi="Times New Roman" w:cs="Times New Roman"/>
          <w:sz w:val="21"/>
          <w:szCs w:val="21"/>
        </w:rPr>
        <w:t xml:space="preserve"> указывает на относительное движение, режим следов активен.</w:t>
      </w:r>
    </w:p>
    <w:p w14:paraId="0840016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4E4FF2B8" wp14:editId="6C1F51A9">
            <wp:extent cx="514350" cy="1714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sidRPr="00B60F79">
        <w:rPr>
          <w:rFonts w:ascii="Times New Roman" w:hAnsi="Times New Roman" w:cs="Times New Roman"/>
          <w:sz w:val="21"/>
          <w:szCs w:val="21"/>
        </w:rPr>
        <w:t xml:space="preserve"> указывает на истинное движение следов, режим активен.</w:t>
      </w:r>
    </w:p>
    <w:p w14:paraId="1A81A4C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В то время как режим истинного движения следов активен, эта система позволяет непрерывное использование режима истинных следов, даже если выбрана одна из следующих операций:</w:t>
      </w:r>
    </w:p>
    <w:p w14:paraId="7A9C400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изменение режима отображения (TM / RM)</w:t>
      </w:r>
    </w:p>
    <w:p w14:paraId="5750906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сброс ТМ</w:t>
      </w:r>
    </w:p>
    <w:p w14:paraId="48BF924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режима отображения может изменяться</w:t>
      </w:r>
    </w:p>
    <w:p w14:paraId="785AD09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вне центра (</w:t>
      </w:r>
      <w:proofErr w:type="spellStart"/>
      <w:r w:rsidRPr="00B60F79">
        <w:rPr>
          <w:rFonts w:ascii="Times New Roman" w:hAnsi="Times New Roman" w:cs="Times New Roman"/>
          <w:sz w:val="21"/>
          <w:szCs w:val="21"/>
        </w:rPr>
        <w:t>Off</w:t>
      </w:r>
      <w:proofErr w:type="spellEnd"/>
      <w:r w:rsidRPr="00B60F79">
        <w:rPr>
          <w:rFonts w:ascii="Times New Roman" w:hAnsi="Times New Roman" w:cs="Times New Roman"/>
          <w:sz w:val="21"/>
          <w:szCs w:val="21"/>
        </w:rPr>
        <w:t xml:space="preserve"> Center)</w:t>
      </w:r>
    </w:p>
    <w:p w14:paraId="4F00BF7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 отображение карты </w:t>
      </w:r>
      <w:proofErr w:type="spellStart"/>
      <w:r w:rsidRPr="00B60F79">
        <w:rPr>
          <w:rFonts w:ascii="Times New Roman" w:hAnsi="Times New Roman" w:cs="Times New Roman"/>
          <w:sz w:val="21"/>
          <w:szCs w:val="21"/>
        </w:rPr>
        <w:t>вкл</w:t>
      </w:r>
      <w:proofErr w:type="spellEnd"/>
      <w:r w:rsidRPr="00B60F79">
        <w:rPr>
          <w:rFonts w:ascii="Times New Roman" w:hAnsi="Times New Roman" w:cs="Times New Roman"/>
          <w:sz w:val="21"/>
          <w:szCs w:val="21"/>
        </w:rPr>
        <w:t xml:space="preserve"> / </w:t>
      </w:r>
      <w:proofErr w:type="spellStart"/>
      <w:r w:rsidRPr="00B60F79">
        <w:rPr>
          <w:rFonts w:ascii="Times New Roman" w:hAnsi="Times New Roman" w:cs="Times New Roman"/>
          <w:sz w:val="21"/>
          <w:szCs w:val="21"/>
        </w:rPr>
        <w:t>выкл</w:t>
      </w:r>
      <w:proofErr w:type="spellEnd"/>
      <w:r w:rsidRPr="00B60F79">
        <w:rPr>
          <w:rFonts w:ascii="Times New Roman" w:hAnsi="Times New Roman" w:cs="Times New Roman"/>
          <w:sz w:val="21"/>
          <w:szCs w:val="21"/>
        </w:rPr>
        <w:t xml:space="preserve"> (</w:t>
      </w:r>
      <w:r w:rsidRPr="00B60F79">
        <w:rPr>
          <w:rFonts w:ascii="Times New Roman" w:hAnsi="Times New Roman" w:cs="Times New Roman"/>
          <w:sz w:val="21"/>
          <w:szCs w:val="21"/>
          <w:lang w:val="en-US"/>
        </w:rPr>
        <w:t>Map</w:t>
      </w:r>
      <w:r w:rsidRPr="00B60F79">
        <w:rPr>
          <w:rFonts w:ascii="Times New Roman" w:hAnsi="Times New Roman" w:cs="Times New Roman"/>
          <w:sz w:val="21"/>
          <w:szCs w:val="21"/>
        </w:rPr>
        <w:t>)</w:t>
      </w:r>
    </w:p>
    <w:p w14:paraId="6ABE224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Изменение режима отображения следов (режим </w:t>
      </w:r>
      <w:proofErr w:type="spellStart"/>
      <w:r w:rsidRPr="00B60F79">
        <w:rPr>
          <w:rFonts w:ascii="Times New Roman" w:hAnsi="Times New Roman" w:cs="Times New Roman"/>
          <w:sz w:val="21"/>
          <w:szCs w:val="21"/>
        </w:rPr>
        <w:t>Trails</w:t>
      </w:r>
      <w:proofErr w:type="spellEnd"/>
      <w:r w:rsidRPr="00B60F79">
        <w:rPr>
          <w:rFonts w:ascii="Times New Roman" w:hAnsi="Times New Roman" w:cs="Times New Roman"/>
          <w:sz w:val="21"/>
          <w:szCs w:val="21"/>
        </w:rPr>
        <w:t>)</w:t>
      </w:r>
    </w:p>
    <w:p w14:paraId="1B34F24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Нажмите на режим </w:t>
      </w:r>
      <w:proofErr w:type="spellStart"/>
      <w:r w:rsidRPr="00B60F79">
        <w:rPr>
          <w:rFonts w:ascii="Times New Roman" w:hAnsi="Times New Roman" w:cs="Times New Roman"/>
          <w:sz w:val="21"/>
          <w:szCs w:val="21"/>
        </w:rPr>
        <w:t>Trails</w:t>
      </w:r>
      <w:proofErr w:type="spellEnd"/>
      <w:r w:rsidRPr="00B60F79">
        <w:rPr>
          <w:rFonts w:ascii="Times New Roman" w:hAnsi="Times New Roman" w:cs="Times New Roman"/>
          <w:sz w:val="21"/>
          <w:szCs w:val="21"/>
        </w:rPr>
        <w:t>, расположенный в верхнем правом углу экрана радара.</w:t>
      </w:r>
    </w:p>
    <w:p w14:paraId="593F5F63"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lastRenderedPageBreak/>
        <w:drawing>
          <wp:inline distT="0" distB="0" distL="0" distR="0" wp14:anchorId="088CB1EA" wp14:editId="189218AE">
            <wp:extent cx="2524125" cy="4572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24125" cy="457200"/>
                    </a:xfrm>
                    <a:prstGeom prst="rect">
                      <a:avLst/>
                    </a:prstGeom>
                    <a:noFill/>
                    <a:ln>
                      <a:noFill/>
                    </a:ln>
                  </pic:spPr>
                </pic:pic>
              </a:graphicData>
            </a:graphic>
          </wp:inline>
        </w:drawing>
      </w:r>
    </w:p>
    <w:p w14:paraId="6F3B51B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Режимы следов переключаются </w:t>
      </w:r>
      <w:r w:rsidRPr="00B60F79">
        <w:rPr>
          <w:rFonts w:ascii="Times New Roman" w:hAnsi="Times New Roman" w:cs="Times New Roman"/>
          <w:noProof/>
          <w:sz w:val="21"/>
          <w:szCs w:val="21"/>
        </w:rPr>
        <w:drawing>
          <wp:inline distT="0" distB="0" distL="0" distR="0" wp14:anchorId="37C9874E" wp14:editId="495888BD">
            <wp:extent cx="828675" cy="2381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
    <w:p w14:paraId="51BC0518"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Увеличение изображения (х2)</w:t>
      </w:r>
    </w:p>
    <w:p w14:paraId="351C5B8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удваивает изображение радара вблизи указанной позиции.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3"/>
      </w:tblGrid>
      <w:tr w:rsidR="00E9480B" w:rsidRPr="00B60F79" w14:paraId="719B8829" w14:textId="77777777" w:rsidTr="00F87FDC">
        <w:tc>
          <w:tcPr>
            <w:tcW w:w="5000" w:type="pct"/>
            <w:shd w:val="clear" w:color="auto" w:fill="auto"/>
          </w:tcPr>
          <w:p w14:paraId="1BF06D3D" w14:textId="77777777" w:rsidR="00E9480B" w:rsidRPr="00B60F79" w:rsidRDefault="00E9480B" w:rsidP="00B52923">
            <w:pPr>
              <w:spacing w:after="0" w:line="240" w:lineRule="auto"/>
              <w:ind w:firstLine="397"/>
              <w:jc w:val="both"/>
              <w:rPr>
                <w:rFonts w:ascii="Times New Roman" w:eastAsia="Calibri" w:hAnsi="Times New Roman" w:cs="Times New Roman"/>
                <w:sz w:val="21"/>
                <w:szCs w:val="21"/>
              </w:rPr>
            </w:pPr>
            <w:r w:rsidRPr="00B60F79">
              <w:rPr>
                <w:rFonts w:ascii="Times New Roman" w:eastAsia="Calibri" w:hAnsi="Times New Roman" w:cs="Times New Roman"/>
                <w:sz w:val="21"/>
                <w:szCs w:val="21"/>
              </w:rPr>
              <w:t xml:space="preserve">Не может быть использована на шкале дальности 0,125 </w:t>
            </w:r>
            <w:proofErr w:type="spellStart"/>
            <w:proofErr w:type="gramStart"/>
            <w:r w:rsidRPr="00B60F79">
              <w:rPr>
                <w:rFonts w:ascii="Times New Roman" w:eastAsia="Calibri" w:hAnsi="Times New Roman" w:cs="Times New Roman"/>
                <w:sz w:val="21"/>
                <w:szCs w:val="21"/>
              </w:rPr>
              <w:t>м.миль</w:t>
            </w:r>
            <w:proofErr w:type="spellEnd"/>
            <w:proofErr w:type="gramEnd"/>
          </w:p>
        </w:tc>
      </w:tr>
    </w:tbl>
    <w:p w14:paraId="76C3864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 Щелчок левой клавишей трекбола по кнопке x2, расположенный в нижнем левом углу экрана. Выбран режим масштабирования.</w:t>
      </w:r>
    </w:p>
    <w:p w14:paraId="4603358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 Затем поставить графический курсор на нужное место, чтобы увеличить, нажмите левую клавишу трекбола.</w:t>
      </w:r>
    </w:p>
    <w:p w14:paraId="0429268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Масштабирование установлено.</w:t>
      </w:r>
    </w:p>
    <w:p w14:paraId="39B7E282"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6482867C" wp14:editId="4ECB56A4">
            <wp:extent cx="3609975" cy="1576508"/>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23773" cy="1582534"/>
                    </a:xfrm>
                    <a:prstGeom prst="rect">
                      <a:avLst/>
                    </a:prstGeom>
                    <a:noFill/>
                    <a:ln>
                      <a:noFill/>
                    </a:ln>
                  </pic:spPr>
                </pic:pic>
              </a:graphicData>
            </a:graphic>
          </wp:inline>
        </w:drawing>
      </w:r>
    </w:p>
    <w:p w14:paraId="5E796A6B"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Отмена масштабирования</w:t>
      </w:r>
    </w:p>
    <w:p w14:paraId="72F478D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Щелчок левой клавишей трекбола на кнопку </w:t>
      </w:r>
      <w:r w:rsidRPr="00B60F79">
        <w:rPr>
          <w:rFonts w:ascii="Times New Roman" w:hAnsi="Times New Roman" w:cs="Times New Roman"/>
          <w:noProof/>
          <w:sz w:val="21"/>
          <w:szCs w:val="21"/>
        </w:rPr>
        <w:drawing>
          <wp:inline distT="0" distB="0" distL="0" distR="0" wp14:anchorId="660E4BD1" wp14:editId="4D7F8C55">
            <wp:extent cx="428625" cy="2190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B60F79">
        <w:rPr>
          <w:rFonts w:ascii="Times New Roman" w:hAnsi="Times New Roman" w:cs="Times New Roman"/>
          <w:sz w:val="21"/>
          <w:szCs w:val="21"/>
        </w:rPr>
        <w:t>, расположенную в левом нижнем углу дисплей.</w:t>
      </w:r>
    </w:p>
    <w:p w14:paraId="27CDA90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Режим масштабирования отменяется.</w:t>
      </w:r>
    </w:p>
    <w:p w14:paraId="17D94270"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Диапазон скрыть / показать линию направления движения [HL OFF]</w:t>
      </w:r>
    </w:p>
    <w:p w14:paraId="04D6899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Нажмите клавишу </w:t>
      </w:r>
      <w:r w:rsidRPr="00B60F79">
        <w:rPr>
          <w:rFonts w:ascii="Times New Roman" w:hAnsi="Times New Roman" w:cs="Times New Roman"/>
          <w:noProof/>
          <w:sz w:val="21"/>
          <w:szCs w:val="21"/>
        </w:rPr>
        <w:drawing>
          <wp:inline distT="0" distB="0" distL="0" distR="0" wp14:anchorId="313778F0" wp14:editId="382763C8">
            <wp:extent cx="504825" cy="3524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a:ln>
                      <a:noFill/>
                    </a:ln>
                  </pic:spPr>
                </pic:pic>
              </a:graphicData>
            </a:graphic>
          </wp:inline>
        </w:drawing>
      </w:r>
      <w:r w:rsidRPr="00B60F79">
        <w:rPr>
          <w:rFonts w:ascii="Times New Roman" w:hAnsi="Times New Roman" w:cs="Times New Roman"/>
          <w:sz w:val="21"/>
          <w:szCs w:val="21"/>
        </w:rPr>
        <w:t>. В качестве альтернативы, щелкните левой клавишей трекбола. Кнопка расположена в нижнем правом углу экрана.</w:t>
      </w:r>
    </w:p>
    <w:p w14:paraId="3568796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Линия направления (HL) скрыта, пока клавиша [HL OFF] удерживается в нажатом положении.</w:t>
      </w:r>
    </w:p>
    <w:p w14:paraId="0407778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Линия курса судна, которая указывает на движение собственного судна, всегда отображается на радаре.</w:t>
      </w:r>
    </w:p>
    <w:p w14:paraId="2D817EF0"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Скрыть графическую информацию на экране радара [</w:t>
      </w:r>
      <w:r w:rsidRPr="00B60F79">
        <w:rPr>
          <w:rFonts w:ascii="Times New Roman" w:hAnsi="Times New Roman" w:cs="Times New Roman"/>
          <w:i/>
          <w:sz w:val="21"/>
          <w:szCs w:val="21"/>
          <w:lang w:val="en-US"/>
        </w:rPr>
        <w:t>DATA</w:t>
      </w:r>
      <w:r w:rsidRPr="00B60F79">
        <w:rPr>
          <w:rFonts w:ascii="Times New Roman" w:hAnsi="Times New Roman" w:cs="Times New Roman"/>
          <w:i/>
          <w:sz w:val="21"/>
          <w:szCs w:val="21"/>
        </w:rPr>
        <w:t xml:space="preserve"> </w:t>
      </w:r>
      <w:r w:rsidRPr="00B60F79">
        <w:rPr>
          <w:rFonts w:ascii="Times New Roman" w:hAnsi="Times New Roman" w:cs="Times New Roman"/>
          <w:i/>
          <w:sz w:val="21"/>
          <w:szCs w:val="21"/>
          <w:lang w:val="en-US"/>
        </w:rPr>
        <w:t>OFF</w:t>
      </w:r>
      <w:r w:rsidRPr="00B60F79">
        <w:rPr>
          <w:rFonts w:ascii="Times New Roman" w:hAnsi="Times New Roman" w:cs="Times New Roman"/>
          <w:i/>
          <w:sz w:val="21"/>
          <w:szCs w:val="21"/>
        </w:rPr>
        <w:t>]</w:t>
      </w:r>
    </w:p>
    <w:p w14:paraId="5BEF918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Различная графическая информация, такая как сопровождение цели </w:t>
      </w:r>
      <w:r w:rsidRPr="00B60F79">
        <w:rPr>
          <w:rFonts w:ascii="Times New Roman" w:hAnsi="Times New Roman" w:cs="Times New Roman"/>
          <w:sz w:val="21"/>
          <w:szCs w:val="21"/>
          <w:lang w:val="en-US"/>
        </w:rPr>
        <w:t>TT</w:t>
      </w:r>
      <w:r w:rsidRPr="00B60F79">
        <w:rPr>
          <w:rFonts w:ascii="Times New Roman" w:hAnsi="Times New Roman" w:cs="Times New Roman"/>
          <w:sz w:val="21"/>
          <w:szCs w:val="21"/>
        </w:rPr>
        <w:t xml:space="preserve"> / </w:t>
      </w:r>
      <w:r w:rsidRPr="00B60F79">
        <w:rPr>
          <w:rFonts w:ascii="Times New Roman" w:hAnsi="Times New Roman" w:cs="Times New Roman"/>
          <w:sz w:val="21"/>
          <w:szCs w:val="21"/>
          <w:lang w:val="en-US"/>
        </w:rPr>
        <w:t>AIS</w:t>
      </w:r>
      <w:r w:rsidRPr="00B60F79">
        <w:rPr>
          <w:rFonts w:ascii="Times New Roman" w:hAnsi="Times New Roman" w:cs="Times New Roman"/>
          <w:sz w:val="21"/>
          <w:szCs w:val="21"/>
        </w:rPr>
        <w:t xml:space="preserve"> символы, навигационные линии и картографические данные могут отображаться на дисплее радара этой радиолокационной системы, и может затруднять просмотр радара. В этом случае, используйте эту функцию, </w:t>
      </w:r>
      <w:proofErr w:type="gramStart"/>
      <w:r w:rsidRPr="00B60F79">
        <w:rPr>
          <w:rFonts w:ascii="Times New Roman" w:hAnsi="Times New Roman" w:cs="Times New Roman"/>
          <w:sz w:val="21"/>
          <w:szCs w:val="21"/>
        </w:rPr>
        <w:t>что бы</w:t>
      </w:r>
      <w:proofErr w:type="gramEnd"/>
      <w:r w:rsidRPr="00B60F79">
        <w:rPr>
          <w:rFonts w:ascii="Times New Roman" w:hAnsi="Times New Roman" w:cs="Times New Roman"/>
          <w:sz w:val="21"/>
          <w:szCs w:val="21"/>
        </w:rPr>
        <w:t xml:space="preserve"> временно скрыть ненужную графическую информацию.</w:t>
      </w:r>
    </w:p>
    <w:p w14:paraId="10AFE2A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 Нажмите клавишу </w:t>
      </w:r>
      <w:r w:rsidRPr="00B60F79">
        <w:rPr>
          <w:rFonts w:ascii="Times New Roman" w:hAnsi="Times New Roman" w:cs="Times New Roman"/>
          <w:noProof/>
          <w:sz w:val="21"/>
          <w:szCs w:val="21"/>
        </w:rPr>
        <w:drawing>
          <wp:inline distT="0" distB="0" distL="0" distR="0" wp14:anchorId="5A2BCC44" wp14:editId="5D483A06">
            <wp:extent cx="504825" cy="3143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B60F79">
        <w:rPr>
          <w:rFonts w:ascii="Times New Roman" w:hAnsi="Times New Roman" w:cs="Times New Roman"/>
          <w:sz w:val="21"/>
          <w:szCs w:val="21"/>
        </w:rPr>
        <w:t>. В качестве альтернативы, щелкните левой клавишей трекбола по кнопке, расположенной в нижнем правом углу дисплея.</w:t>
      </w:r>
    </w:p>
    <w:p w14:paraId="46971A5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В то время как клавиша нажата, графические данные, кроме VRM, EBL, HL, графический курсор и кольца дальности на экране радара временно скрыты.</w:t>
      </w:r>
    </w:p>
    <w:p w14:paraId="2DDAC7F0"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Выбор Режима день/ночь [DAY/NIGHT]</w:t>
      </w:r>
    </w:p>
    <w:p w14:paraId="3D35027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Несколько комбинаций цвета дисплея и яркости в соответствии с окружающим освещения. Настройка цвета дисплея легко меняется.</w:t>
      </w:r>
    </w:p>
    <w:p w14:paraId="35ACD65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Нажмите клавишу [DAY/NIGHT] В качестве альтернативы, щелкните левой клавишей мыши </w:t>
      </w:r>
      <w:r w:rsidRPr="00B60F79">
        <w:rPr>
          <w:rFonts w:ascii="Times New Roman" w:hAnsi="Times New Roman" w:cs="Times New Roman"/>
          <w:sz w:val="21"/>
          <w:szCs w:val="21"/>
          <w:lang w:val="en-US"/>
        </w:rPr>
        <w:t>Day</w:t>
      </w:r>
      <w:r w:rsidRPr="00B60F79">
        <w:rPr>
          <w:rFonts w:ascii="Times New Roman" w:hAnsi="Times New Roman" w:cs="Times New Roman"/>
          <w:sz w:val="21"/>
          <w:szCs w:val="21"/>
        </w:rPr>
        <w:t>/</w:t>
      </w:r>
      <w:r w:rsidRPr="00B60F79">
        <w:rPr>
          <w:rFonts w:ascii="Times New Roman" w:hAnsi="Times New Roman" w:cs="Times New Roman"/>
          <w:sz w:val="21"/>
          <w:szCs w:val="21"/>
          <w:lang w:val="en-US"/>
        </w:rPr>
        <w:t>Night</w:t>
      </w:r>
      <w:r w:rsidRPr="00B60F79">
        <w:rPr>
          <w:rFonts w:ascii="Times New Roman" w:hAnsi="Times New Roman" w:cs="Times New Roman"/>
          <w:sz w:val="21"/>
          <w:szCs w:val="21"/>
        </w:rPr>
        <w:t>. Кнопка расположена в нижнем правом углу экрана радара.</w:t>
      </w:r>
    </w:p>
    <w:p w14:paraId="42A6ACA7"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36E6D28B" wp14:editId="5027FA95">
            <wp:extent cx="3371850" cy="5238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71850" cy="523875"/>
                    </a:xfrm>
                    <a:prstGeom prst="rect">
                      <a:avLst/>
                    </a:prstGeom>
                    <a:noFill/>
                    <a:ln>
                      <a:noFill/>
                    </a:ln>
                  </pic:spPr>
                </pic:pic>
              </a:graphicData>
            </a:graphic>
          </wp:inline>
        </w:drawing>
      </w:r>
    </w:p>
    <w:p w14:paraId="0F3A6A9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Текущий режим отображается в правом нижнем углу экрана радара.</w:t>
      </w:r>
    </w:p>
    <w:p w14:paraId="4F182096"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 xml:space="preserve">Настройка Панели управления </w:t>
      </w:r>
      <w:proofErr w:type="spellStart"/>
      <w:r w:rsidRPr="00B60F79">
        <w:rPr>
          <w:rFonts w:ascii="Times New Roman" w:hAnsi="Times New Roman" w:cs="Times New Roman"/>
          <w:i/>
          <w:sz w:val="21"/>
          <w:szCs w:val="21"/>
        </w:rPr>
        <w:t>Brilliance</w:t>
      </w:r>
      <w:proofErr w:type="spellEnd"/>
      <w:r w:rsidRPr="00B60F79">
        <w:rPr>
          <w:rFonts w:ascii="Times New Roman" w:hAnsi="Times New Roman" w:cs="Times New Roman"/>
          <w:i/>
          <w:sz w:val="21"/>
          <w:szCs w:val="21"/>
        </w:rPr>
        <w:t xml:space="preserve"> [</w:t>
      </w:r>
      <w:r w:rsidRPr="00B60F79">
        <w:rPr>
          <w:rFonts w:ascii="Times New Roman" w:hAnsi="Times New Roman" w:cs="Times New Roman"/>
          <w:i/>
          <w:sz w:val="21"/>
          <w:szCs w:val="21"/>
          <w:lang w:val="en-US"/>
        </w:rPr>
        <w:t>PANEL</w:t>
      </w:r>
      <w:r w:rsidRPr="00B60F79">
        <w:rPr>
          <w:rFonts w:ascii="Times New Roman" w:hAnsi="Times New Roman" w:cs="Times New Roman"/>
          <w:i/>
          <w:sz w:val="21"/>
          <w:szCs w:val="21"/>
        </w:rPr>
        <w:t>]</w:t>
      </w:r>
    </w:p>
    <w:p w14:paraId="6BA6EC6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Регулировка яркость панели управления в соответствии с окружающим освещением.</w:t>
      </w:r>
    </w:p>
    <w:p w14:paraId="7DC7804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1) Нажмите клавишу [</w:t>
      </w:r>
      <w:r w:rsidRPr="00B60F79">
        <w:rPr>
          <w:rFonts w:ascii="Times New Roman" w:hAnsi="Times New Roman" w:cs="Times New Roman"/>
          <w:sz w:val="21"/>
          <w:szCs w:val="21"/>
          <w:lang w:val="en-US"/>
        </w:rPr>
        <w:t>PANEL</w:t>
      </w:r>
      <w:r w:rsidRPr="00B60F79">
        <w:rPr>
          <w:rFonts w:ascii="Times New Roman" w:hAnsi="Times New Roman" w:cs="Times New Roman"/>
          <w:sz w:val="21"/>
          <w:szCs w:val="21"/>
        </w:rPr>
        <w:t xml:space="preserve">]. В качестве альтернативы, щелкните левой клавишей трекбола </w:t>
      </w:r>
      <w:r w:rsidRPr="00B60F79">
        <w:rPr>
          <w:rFonts w:ascii="Times New Roman" w:hAnsi="Times New Roman" w:cs="Times New Roman"/>
          <w:noProof/>
          <w:sz w:val="21"/>
          <w:szCs w:val="21"/>
        </w:rPr>
        <w:drawing>
          <wp:inline distT="0" distB="0" distL="0" distR="0" wp14:anchorId="28C50909" wp14:editId="29F86F1E">
            <wp:extent cx="485775" cy="3238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r w:rsidRPr="00B60F79">
        <w:rPr>
          <w:rFonts w:ascii="Times New Roman" w:hAnsi="Times New Roman" w:cs="Times New Roman"/>
          <w:sz w:val="21"/>
          <w:szCs w:val="21"/>
        </w:rPr>
        <w:t>. Кнопка расположена в нижнем правом углу экрана радара.</w:t>
      </w:r>
    </w:p>
    <w:p w14:paraId="69904C3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С учетом яркости окружающего освещения, отрегулируйте яркость панели, </w:t>
      </w:r>
      <w:proofErr w:type="gramStart"/>
      <w:r w:rsidRPr="00B60F79">
        <w:rPr>
          <w:rFonts w:ascii="Times New Roman" w:hAnsi="Times New Roman" w:cs="Times New Roman"/>
          <w:sz w:val="21"/>
          <w:szCs w:val="21"/>
        </w:rPr>
        <w:t>таким образом, что бы</w:t>
      </w:r>
      <w:proofErr w:type="gramEnd"/>
      <w:r w:rsidRPr="00B60F79">
        <w:rPr>
          <w:rFonts w:ascii="Times New Roman" w:hAnsi="Times New Roman" w:cs="Times New Roman"/>
          <w:sz w:val="21"/>
          <w:szCs w:val="21"/>
        </w:rPr>
        <w:t xml:space="preserve"> можно было прочитать символы на панели управления, но не слишком ярко.</w:t>
      </w:r>
    </w:p>
    <w:p w14:paraId="5FC833D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w:t>
      </w:r>
      <w:r w:rsidRPr="00B60F79">
        <w:rPr>
          <w:rFonts w:ascii="Times New Roman" w:hAnsi="Times New Roman" w:cs="Times New Roman"/>
          <w:sz w:val="21"/>
          <w:szCs w:val="21"/>
          <w:lang w:val="en-US"/>
        </w:rPr>
        <w:t>PANEL</w:t>
      </w:r>
      <w:r w:rsidRPr="00B60F79">
        <w:rPr>
          <w:rFonts w:ascii="Times New Roman" w:hAnsi="Times New Roman" w:cs="Times New Roman"/>
          <w:sz w:val="21"/>
          <w:szCs w:val="21"/>
        </w:rPr>
        <w:t>] лампа загорается независимо от регулировки панели.</w:t>
      </w:r>
    </w:p>
    <w:p w14:paraId="1E79ADDA"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Установка истинного пеленга</w:t>
      </w:r>
    </w:p>
    <w:p w14:paraId="3D0F498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Когда </w:t>
      </w:r>
      <w:r w:rsidRPr="00B60F79">
        <w:rPr>
          <w:rFonts w:ascii="Times New Roman" w:hAnsi="Times New Roman" w:cs="Times New Roman"/>
          <w:sz w:val="21"/>
          <w:szCs w:val="21"/>
          <w:lang w:val="en-US"/>
        </w:rPr>
        <w:t>GYRO</w:t>
      </w:r>
      <w:r w:rsidRPr="00B60F79">
        <w:rPr>
          <w:rFonts w:ascii="Times New Roman" w:hAnsi="Times New Roman" w:cs="Times New Roman"/>
          <w:sz w:val="21"/>
          <w:szCs w:val="21"/>
        </w:rPr>
        <w:t xml:space="preserve"> I / F используется для ввода сигнала гироскоп, есть редкий случай, когда истинное значение пеленга, которое выдает основной гироскоп, не соответствует истинному пеленгу, показываемое этой радиолокационной системой.</w:t>
      </w:r>
    </w:p>
    <w:p w14:paraId="0E83B46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В этом случае отрегулируйте истинное значение пеленга этой системы, </w:t>
      </w:r>
      <w:proofErr w:type="gramStart"/>
      <w:r w:rsidRPr="00B60F79">
        <w:rPr>
          <w:rFonts w:ascii="Times New Roman" w:hAnsi="Times New Roman" w:cs="Times New Roman"/>
          <w:sz w:val="21"/>
          <w:szCs w:val="21"/>
        </w:rPr>
        <w:t>таким образом, что бы</w:t>
      </w:r>
      <w:proofErr w:type="gramEnd"/>
      <w:r w:rsidRPr="00B60F79">
        <w:rPr>
          <w:rFonts w:ascii="Times New Roman" w:hAnsi="Times New Roman" w:cs="Times New Roman"/>
          <w:sz w:val="21"/>
          <w:szCs w:val="21"/>
        </w:rPr>
        <w:t xml:space="preserve"> оно совпадало со значение, указанным в основным гироскопом.</w:t>
      </w:r>
    </w:p>
    <w:p w14:paraId="6DABB0E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 Откройте окно ввода числового значения, чтобы ввести значение истинного пеленга, выполнив действие, показанное ниже.</w:t>
      </w:r>
    </w:p>
    <w:p w14:paraId="6EAE4237"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3ACBAB5D" wp14:editId="3279E3FB">
            <wp:extent cx="2257425" cy="847725"/>
            <wp:effectExtent l="0" t="0" r="9525" b="9525"/>
            <wp:docPr id="49" name="Рисунок 4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10;&#10;Автоматически созданное описание"/>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57425" cy="847725"/>
                    </a:xfrm>
                    <a:prstGeom prst="rect">
                      <a:avLst/>
                    </a:prstGeom>
                    <a:noFill/>
                    <a:ln>
                      <a:noFill/>
                    </a:ln>
                  </pic:spPr>
                </pic:pic>
              </a:graphicData>
            </a:graphic>
          </wp:inline>
        </w:drawing>
      </w:r>
    </w:p>
    <w:p w14:paraId="2E2F301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 Введите значение, указанное в основном гироскопе.</w:t>
      </w:r>
    </w:p>
    <w:p w14:paraId="6354C2C9"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Установка скорости собственного судна</w:t>
      </w:r>
    </w:p>
    <w:p w14:paraId="45C1907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 -  Включите собственное устройство скорости судна</w:t>
      </w:r>
    </w:p>
    <w:p w14:paraId="2DCFA08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Щелкните левой клавишей трекбола на кнопку собственной скорости судна (расположена в верхнем правом углу дисплея)</w:t>
      </w:r>
    </w:p>
    <w:p w14:paraId="114D8A6C"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092BDBD2" wp14:editId="729CAD46">
            <wp:extent cx="2000250" cy="857250"/>
            <wp:effectExtent l="0" t="0" r="0" b="0"/>
            <wp:docPr id="48" name="Рисунок 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10;&#10;Автоматически созданное описание"/>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00250" cy="857250"/>
                    </a:xfrm>
                    <a:prstGeom prst="rect">
                      <a:avLst/>
                    </a:prstGeom>
                    <a:noFill/>
                    <a:ln>
                      <a:noFill/>
                    </a:ln>
                  </pic:spPr>
                </pic:pic>
              </a:graphicData>
            </a:graphic>
          </wp:inline>
        </w:drawing>
      </w:r>
    </w:p>
    <w:p w14:paraId="66C419F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Датчик скорости переключается каждый раз, когда кнопка нажата.</w:t>
      </w:r>
    </w:p>
    <w:p w14:paraId="0C25E710"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lastRenderedPageBreak/>
        <w:drawing>
          <wp:inline distT="0" distB="0" distL="0" distR="0" wp14:anchorId="7FB05A26" wp14:editId="2B7F7099">
            <wp:extent cx="4543425" cy="5048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43425" cy="504825"/>
                    </a:xfrm>
                    <a:prstGeom prst="rect">
                      <a:avLst/>
                    </a:prstGeom>
                    <a:noFill/>
                    <a:ln>
                      <a:noFill/>
                    </a:ln>
                  </pic:spPr>
                </pic:pic>
              </a:graphicData>
            </a:graphic>
          </wp:inline>
        </w:drawing>
      </w:r>
    </w:p>
    <w:p w14:paraId="251E16B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 -  Ввод собственной скорости судна (</w:t>
      </w:r>
      <w:r w:rsidRPr="00B60F79">
        <w:rPr>
          <w:rFonts w:ascii="Times New Roman" w:hAnsi="Times New Roman" w:cs="Times New Roman"/>
          <w:sz w:val="21"/>
          <w:szCs w:val="21"/>
          <w:lang w:val="en-US"/>
        </w:rPr>
        <w:t>Manual</w:t>
      </w:r>
      <w:r w:rsidRPr="00B60F79">
        <w:rPr>
          <w:rFonts w:ascii="Times New Roman" w:hAnsi="Times New Roman" w:cs="Times New Roman"/>
          <w:sz w:val="21"/>
          <w:szCs w:val="21"/>
        </w:rPr>
        <w:t xml:space="preserve"> </w:t>
      </w:r>
      <w:r w:rsidRPr="00B60F79">
        <w:rPr>
          <w:rFonts w:ascii="Times New Roman" w:hAnsi="Times New Roman" w:cs="Times New Roman"/>
          <w:sz w:val="21"/>
          <w:szCs w:val="21"/>
          <w:lang w:val="en-US"/>
        </w:rPr>
        <w:t>Speed</w:t>
      </w:r>
      <w:r w:rsidRPr="00B60F79">
        <w:rPr>
          <w:rFonts w:ascii="Times New Roman" w:hAnsi="Times New Roman" w:cs="Times New Roman"/>
          <w:sz w:val="21"/>
          <w:szCs w:val="21"/>
        </w:rPr>
        <w:t>)</w:t>
      </w:r>
    </w:p>
    <w:p w14:paraId="0E5A7CB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Если </w:t>
      </w:r>
      <w:r w:rsidRPr="00B60F79">
        <w:rPr>
          <w:rFonts w:ascii="Times New Roman" w:hAnsi="Times New Roman" w:cs="Times New Roman"/>
          <w:sz w:val="21"/>
          <w:szCs w:val="21"/>
          <w:lang w:val="en-US"/>
        </w:rPr>
        <w:t>LOG</w:t>
      </w:r>
      <w:r w:rsidRPr="00B60F79">
        <w:rPr>
          <w:rFonts w:ascii="Times New Roman" w:hAnsi="Times New Roman" w:cs="Times New Roman"/>
          <w:sz w:val="21"/>
          <w:szCs w:val="21"/>
        </w:rPr>
        <w:t xml:space="preserve"> и другие аналогичные устройства, связанные с этой радиолокационной системой неисправны, можно вручную ввести собственную скорость судна </w:t>
      </w:r>
      <w:proofErr w:type="gramStart"/>
      <w:r w:rsidRPr="00B60F79">
        <w:rPr>
          <w:rFonts w:ascii="Times New Roman" w:hAnsi="Times New Roman" w:cs="Times New Roman"/>
          <w:sz w:val="21"/>
          <w:szCs w:val="21"/>
        </w:rPr>
        <w:t>методом</w:t>
      </w:r>
      <w:proofErr w:type="gramEnd"/>
      <w:r w:rsidRPr="00B60F79">
        <w:rPr>
          <w:rFonts w:ascii="Times New Roman" w:hAnsi="Times New Roman" w:cs="Times New Roman"/>
          <w:sz w:val="21"/>
          <w:szCs w:val="21"/>
        </w:rPr>
        <w:t xml:space="preserve"> описанные ниже, чтобы использовать сопровождающие цели (ТТ) и функцию истинного движения.</w:t>
      </w:r>
    </w:p>
    <w:p w14:paraId="40704E1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 Щелкните левой клавишей </w:t>
      </w:r>
      <w:proofErr w:type="gramStart"/>
      <w:r w:rsidRPr="00B60F79">
        <w:rPr>
          <w:rFonts w:ascii="Times New Roman" w:hAnsi="Times New Roman" w:cs="Times New Roman"/>
          <w:sz w:val="21"/>
          <w:szCs w:val="21"/>
        </w:rPr>
        <w:t>трекбола  на</w:t>
      </w:r>
      <w:proofErr w:type="gramEnd"/>
      <w:r w:rsidRPr="00B60F79">
        <w:rPr>
          <w:rFonts w:ascii="Times New Roman" w:hAnsi="Times New Roman" w:cs="Times New Roman"/>
          <w:sz w:val="21"/>
          <w:szCs w:val="21"/>
        </w:rPr>
        <w:t xml:space="preserve"> кнопку собственной скорости судна, расположенной в правом верхнем углу дисплея, и выберите ручной режим </w:t>
      </w:r>
      <w:r w:rsidRPr="00B60F79">
        <w:rPr>
          <w:rFonts w:ascii="Times New Roman" w:hAnsi="Times New Roman" w:cs="Times New Roman"/>
          <w:noProof/>
          <w:sz w:val="21"/>
          <w:szCs w:val="21"/>
        </w:rPr>
        <w:drawing>
          <wp:inline distT="0" distB="0" distL="0" distR="0" wp14:anchorId="530F5CBF" wp14:editId="0F65E9F3">
            <wp:extent cx="371475" cy="1619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B60F79">
        <w:rPr>
          <w:rFonts w:ascii="Times New Roman" w:hAnsi="Times New Roman" w:cs="Times New Roman"/>
          <w:sz w:val="21"/>
          <w:szCs w:val="21"/>
        </w:rPr>
        <w:t>.</w:t>
      </w:r>
    </w:p>
    <w:p w14:paraId="2F7032E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 Щелкните левой клавишей трекбола по скорости.</w:t>
      </w:r>
    </w:p>
    <w:p w14:paraId="7E5E89E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Экран ввода числовое значение откроется, чтобы ввести собственную скорость судна.</w:t>
      </w:r>
    </w:p>
    <w:p w14:paraId="0BDC908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3) Введите числовое значение для собственной скорости судна.</w:t>
      </w:r>
    </w:p>
    <w:p w14:paraId="27A03978"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 xml:space="preserve">Коррекция Магнитного компаса (MAG Compass </w:t>
      </w:r>
      <w:proofErr w:type="spellStart"/>
      <w:r w:rsidRPr="00B60F79">
        <w:rPr>
          <w:rFonts w:ascii="Times New Roman" w:hAnsi="Times New Roman" w:cs="Times New Roman"/>
          <w:i/>
          <w:sz w:val="21"/>
          <w:szCs w:val="21"/>
        </w:rPr>
        <w:t>Setting</w:t>
      </w:r>
      <w:proofErr w:type="spellEnd"/>
      <w:r w:rsidRPr="00B60F79">
        <w:rPr>
          <w:rFonts w:ascii="Times New Roman" w:hAnsi="Times New Roman" w:cs="Times New Roman"/>
          <w:i/>
          <w:sz w:val="21"/>
          <w:szCs w:val="21"/>
        </w:rPr>
        <w:t>).</w:t>
      </w:r>
    </w:p>
    <w:p w14:paraId="48C9888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Установите значение коррекции, когда радар получит HDM предложение от магнитного компаса или изменение HDG от NULL.</w:t>
      </w:r>
    </w:p>
    <w:p w14:paraId="7688B93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 Откройте меню настроек MAG Compass, выполнив следующие операции </w:t>
      </w:r>
    </w:p>
    <w:p w14:paraId="7636D9C2"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53CCCB98" wp14:editId="72AB6886">
            <wp:extent cx="2943225" cy="7239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43225" cy="723900"/>
                    </a:xfrm>
                    <a:prstGeom prst="rect">
                      <a:avLst/>
                    </a:prstGeom>
                    <a:noFill/>
                    <a:ln>
                      <a:noFill/>
                    </a:ln>
                  </pic:spPr>
                </pic:pic>
              </a:graphicData>
            </a:graphic>
          </wp:inline>
        </w:drawing>
      </w:r>
    </w:p>
    <w:p w14:paraId="314CD2B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 Укажите, следует ли вносить исправления или нет.</w:t>
      </w:r>
    </w:p>
    <w:p w14:paraId="6B3BF42B"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34D5C282" wp14:editId="0793C960">
            <wp:extent cx="1847850" cy="6191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47850" cy="619125"/>
                    </a:xfrm>
                    <a:prstGeom prst="rect">
                      <a:avLst/>
                    </a:prstGeom>
                    <a:noFill/>
                    <a:ln>
                      <a:noFill/>
                    </a:ln>
                  </pic:spPr>
                </pic:pic>
              </a:graphicData>
            </a:graphic>
          </wp:inline>
        </w:drawing>
      </w:r>
    </w:p>
    <w:p w14:paraId="7612F8F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3) Введите значение поправки</w:t>
      </w:r>
    </w:p>
    <w:p w14:paraId="50E6634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Нажмите кнопку </w:t>
      </w:r>
      <w:r w:rsidRPr="00B60F79">
        <w:rPr>
          <w:rFonts w:ascii="Times New Roman" w:hAnsi="Times New Roman" w:cs="Times New Roman"/>
          <w:noProof/>
          <w:sz w:val="21"/>
          <w:szCs w:val="21"/>
        </w:rPr>
        <w:drawing>
          <wp:inline distT="0" distB="0" distL="0" distR="0" wp14:anchorId="4BA11AAD" wp14:editId="7E893E87">
            <wp:extent cx="361950" cy="1809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B60F79">
        <w:rPr>
          <w:rFonts w:ascii="Times New Roman" w:hAnsi="Times New Roman" w:cs="Times New Roman"/>
          <w:sz w:val="21"/>
          <w:szCs w:val="21"/>
        </w:rPr>
        <w:t xml:space="preserve"> или </w:t>
      </w:r>
      <w:r w:rsidRPr="00B60F79">
        <w:rPr>
          <w:rFonts w:ascii="Times New Roman" w:hAnsi="Times New Roman" w:cs="Times New Roman"/>
          <w:noProof/>
          <w:sz w:val="21"/>
          <w:szCs w:val="21"/>
        </w:rPr>
        <w:drawing>
          <wp:inline distT="0" distB="0" distL="0" distR="0" wp14:anchorId="7230BF85" wp14:editId="53304288">
            <wp:extent cx="352425" cy="1905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B60F79">
        <w:rPr>
          <w:rFonts w:ascii="Times New Roman" w:hAnsi="Times New Roman" w:cs="Times New Roman"/>
          <w:sz w:val="21"/>
          <w:szCs w:val="21"/>
        </w:rPr>
        <w:t>, чтобы выбрать южную и северную широты или восточную и западную долготы.</w:t>
      </w:r>
    </w:p>
    <w:p w14:paraId="317AF674"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Ввод коррекции дрейфа</w:t>
      </w:r>
    </w:p>
    <w:p w14:paraId="554D964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Направление и скорость дрейфа установлены. </w:t>
      </w:r>
    </w:p>
    <w:p w14:paraId="1C8C2A3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 xml:space="preserve">Эта функция может быть использована только тогда, когда </w:t>
      </w:r>
      <w:r w:rsidRPr="00B60F79">
        <w:rPr>
          <w:rFonts w:ascii="Times New Roman" w:hAnsi="Times New Roman" w:cs="Times New Roman"/>
          <w:noProof/>
          <w:sz w:val="21"/>
          <w:szCs w:val="21"/>
        </w:rPr>
        <w:drawing>
          <wp:inline distT="0" distB="0" distL="0" distR="0" wp14:anchorId="7D7546ED" wp14:editId="172EE50A">
            <wp:extent cx="400050" cy="1714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B60F79">
        <w:rPr>
          <w:rFonts w:ascii="Times New Roman" w:hAnsi="Times New Roman" w:cs="Times New Roman"/>
          <w:sz w:val="21"/>
          <w:szCs w:val="21"/>
        </w:rPr>
        <w:t xml:space="preserve"> или </w:t>
      </w:r>
      <w:r w:rsidRPr="00B60F79">
        <w:rPr>
          <w:rFonts w:ascii="Times New Roman" w:hAnsi="Times New Roman" w:cs="Times New Roman"/>
          <w:noProof/>
          <w:sz w:val="21"/>
          <w:szCs w:val="21"/>
        </w:rPr>
        <w:drawing>
          <wp:inline distT="0" distB="0" distL="0" distR="0" wp14:anchorId="7D157CAE" wp14:editId="3C5D2D6D">
            <wp:extent cx="381000" cy="152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B60F79">
        <w:rPr>
          <w:rFonts w:ascii="Times New Roman" w:hAnsi="Times New Roman" w:cs="Times New Roman"/>
          <w:sz w:val="21"/>
          <w:szCs w:val="21"/>
        </w:rPr>
        <w:t>выбраны.</w:t>
      </w:r>
    </w:p>
    <w:p w14:paraId="483B7D4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 Откройте меню Настройка </w:t>
      </w:r>
      <w:proofErr w:type="spellStart"/>
      <w:r w:rsidRPr="00B60F79">
        <w:rPr>
          <w:rFonts w:ascii="Times New Roman" w:hAnsi="Times New Roman" w:cs="Times New Roman"/>
          <w:sz w:val="21"/>
          <w:szCs w:val="21"/>
        </w:rPr>
        <w:t>Set</w:t>
      </w:r>
      <w:proofErr w:type="spellEnd"/>
      <w:r w:rsidRPr="00B60F79">
        <w:rPr>
          <w:rFonts w:ascii="Times New Roman" w:hAnsi="Times New Roman" w:cs="Times New Roman"/>
          <w:sz w:val="21"/>
          <w:szCs w:val="21"/>
        </w:rPr>
        <w:t xml:space="preserve"> / </w:t>
      </w:r>
      <w:proofErr w:type="spellStart"/>
      <w:r w:rsidRPr="00B60F79">
        <w:rPr>
          <w:rFonts w:ascii="Times New Roman" w:hAnsi="Times New Roman" w:cs="Times New Roman"/>
          <w:sz w:val="21"/>
          <w:szCs w:val="21"/>
        </w:rPr>
        <w:t>Drift</w:t>
      </w:r>
      <w:proofErr w:type="spellEnd"/>
      <w:r w:rsidRPr="00B60F79">
        <w:rPr>
          <w:rFonts w:ascii="Times New Roman" w:hAnsi="Times New Roman" w:cs="Times New Roman"/>
          <w:sz w:val="21"/>
          <w:szCs w:val="21"/>
        </w:rPr>
        <w:t>, выполнив операцию ниже.</w:t>
      </w:r>
    </w:p>
    <w:p w14:paraId="2D42FB92"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5DA47F25" wp14:editId="0AAE9266">
            <wp:extent cx="2790825" cy="838200"/>
            <wp:effectExtent l="0" t="0" r="9525" b="0"/>
            <wp:docPr id="39" name="Рисунок 3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текст&#10;&#10;Автоматически созданное описание"/>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90825" cy="838200"/>
                    </a:xfrm>
                    <a:prstGeom prst="rect">
                      <a:avLst/>
                    </a:prstGeom>
                    <a:noFill/>
                    <a:ln>
                      <a:noFill/>
                    </a:ln>
                  </pic:spPr>
                </pic:pic>
              </a:graphicData>
            </a:graphic>
          </wp:inline>
        </w:drawing>
      </w:r>
    </w:p>
    <w:p w14:paraId="7DB9C88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 Укажите, следует ли вносить исправления или нет.</w:t>
      </w:r>
    </w:p>
    <w:p w14:paraId="5B4F07F5"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6633125E" wp14:editId="50548CA5">
            <wp:extent cx="1581150" cy="609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81150" cy="609600"/>
                    </a:xfrm>
                    <a:prstGeom prst="rect">
                      <a:avLst/>
                    </a:prstGeom>
                    <a:noFill/>
                    <a:ln>
                      <a:noFill/>
                    </a:ln>
                  </pic:spPr>
                </pic:pic>
              </a:graphicData>
            </a:graphic>
          </wp:inline>
        </w:drawing>
      </w:r>
    </w:p>
    <w:p w14:paraId="01F13A4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3) Введите значение коррекции для приливного течения.</w:t>
      </w:r>
    </w:p>
    <w:p w14:paraId="1E550AA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56A47061" wp14:editId="7D781C4A">
            <wp:extent cx="552450" cy="2190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B60F79">
        <w:rPr>
          <w:rFonts w:ascii="Times New Roman" w:hAnsi="Times New Roman" w:cs="Times New Roman"/>
          <w:sz w:val="21"/>
          <w:szCs w:val="21"/>
        </w:rPr>
        <w:t>: направление приливного течения (истинный пеленг)</w:t>
      </w:r>
    </w:p>
    <w:p w14:paraId="3F85D114" w14:textId="77777777" w:rsidR="00E9480B"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03E24809" wp14:editId="1AF22C35">
            <wp:extent cx="542925" cy="2000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B60F79">
        <w:rPr>
          <w:rFonts w:ascii="Times New Roman" w:hAnsi="Times New Roman" w:cs="Times New Roman"/>
          <w:sz w:val="21"/>
          <w:szCs w:val="21"/>
        </w:rPr>
        <w:t>: скорость приливного течения</w:t>
      </w:r>
    </w:p>
    <w:p w14:paraId="19437635" w14:textId="43F83752" w:rsidR="00FB62FD" w:rsidRPr="00FB62FD" w:rsidRDefault="00FB62FD" w:rsidP="00B52923">
      <w:pPr>
        <w:spacing w:after="0" w:line="240" w:lineRule="auto"/>
        <w:ind w:firstLine="397"/>
        <w:jc w:val="both"/>
        <w:rPr>
          <w:rFonts w:ascii="Times New Roman" w:hAnsi="Times New Roman" w:cs="Times New Roman"/>
          <w:b/>
          <w:bCs/>
          <w:i/>
          <w:iCs/>
          <w:sz w:val="21"/>
          <w:szCs w:val="21"/>
        </w:rPr>
      </w:pPr>
      <w:r w:rsidRPr="00FB62FD">
        <w:rPr>
          <w:rFonts w:ascii="Times New Roman" w:hAnsi="Times New Roman" w:cs="Times New Roman"/>
          <w:b/>
          <w:bCs/>
          <w:i/>
          <w:iCs/>
          <w:sz w:val="21"/>
          <w:szCs w:val="21"/>
        </w:rPr>
        <w:t>2.2. Использование следов.</w:t>
      </w:r>
    </w:p>
    <w:p w14:paraId="65E7FA2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Функция следа своего судна сохраняется и отображается на экране.</w:t>
      </w:r>
    </w:p>
    <w:p w14:paraId="0F74746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Если навигационное оборудование подключено, эта радиолокационная система записывает данные широта / долгота и отображает собственный след судна.</w:t>
      </w:r>
    </w:p>
    <w:p w14:paraId="01A32D4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Примечание: Функция следа своего судна доступна между широтами 85° северной широты и 85° южной широты.</w:t>
      </w:r>
    </w:p>
    <w:p w14:paraId="6C0DA32F"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Дисплей Трека собственного судна</w:t>
      </w:r>
    </w:p>
    <w:p w14:paraId="623A357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 Щелкните левой клавишей трекбола на кнопку </w:t>
      </w:r>
      <w:r w:rsidRPr="00B60F79">
        <w:rPr>
          <w:rFonts w:ascii="Times New Roman" w:hAnsi="Times New Roman" w:cs="Times New Roman"/>
          <w:noProof/>
          <w:sz w:val="21"/>
          <w:szCs w:val="21"/>
        </w:rPr>
        <w:drawing>
          <wp:inline distT="0" distB="0" distL="0" distR="0" wp14:anchorId="5796A3CD" wp14:editId="4916D24E">
            <wp:extent cx="504825" cy="1714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sidRPr="00B60F79">
        <w:rPr>
          <w:rFonts w:ascii="Times New Roman" w:hAnsi="Times New Roman" w:cs="Times New Roman"/>
          <w:sz w:val="21"/>
          <w:szCs w:val="21"/>
        </w:rPr>
        <w:t>, расположенную в нижнем правом углу дисплея.</w:t>
      </w:r>
    </w:p>
    <w:p w14:paraId="6E21F11E"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lastRenderedPageBreak/>
        <w:drawing>
          <wp:inline distT="0" distB="0" distL="0" distR="0" wp14:anchorId="0B8EC438" wp14:editId="7F0A4F90">
            <wp:extent cx="3524250" cy="15525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524250" cy="1552575"/>
                    </a:xfrm>
                    <a:prstGeom prst="rect">
                      <a:avLst/>
                    </a:prstGeom>
                    <a:noFill/>
                    <a:ln>
                      <a:noFill/>
                    </a:ln>
                  </pic:spPr>
                </pic:pic>
              </a:graphicData>
            </a:graphic>
          </wp:inline>
        </w:drawing>
      </w:r>
    </w:p>
    <w:p w14:paraId="272BF26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Переключение цвета следа своего судна</w:t>
      </w:r>
    </w:p>
    <w:p w14:paraId="5BFF1F79"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499B427F" wp14:editId="6452CD4A">
            <wp:extent cx="3238500" cy="5619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38500" cy="561975"/>
                    </a:xfrm>
                    <a:prstGeom prst="rect">
                      <a:avLst/>
                    </a:prstGeom>
                    <a:noFill/>
                    <a:ln>
                      <a:noFill/>
                    </a:ln>
                  </pic:spPr>
                </pic:pic>
              </a:graphicData>
            </a:graphic>
          </wp:inline>
        </w:drawing>
      </w:r>
    </w:p>
    <w:p w14:paraId="65675EC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2) Щелчок левой клавишей трекбола на кнопку </w:t>
      </w:r>
      <w:r w:rsidRPr="00B60F79">
        <w:rPr>
          <w:rFonts w:ascii="Times New Roman" w:hAnsi="Times New Roman" w:cs="Times New Roman"/>
          <w:noProof/>
          <w:sz w:val="21"/>
          <w:szCs w:val="21"/>
        </w:rPr>
        <w:drawing>
          <wp:inline distT="0" distB="0" distL="0" distR="0" wp14:anchorId="579A70D7" wp14:editId="5AE7C397">
            <wp:extent cx="514350" cy="1809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B60F79">
        <w:rPr>
          <w:rFonts w:ascii="Times New Roman" w:hAnsi="Times New Roman" w:cs="Times New Roman"/>
          <w:sz w:val="21"/>
          <w:szCs w:val="21"/>
        </w:rPr>
        <w:t>, расположенную в правом нижнем углу дисплей.</w:t>
      </w:r>
    </w:p>
    <w:p w14:paraId="49AC528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Функция отображения карты включена </w:t>
      </w:r>
      <w:r w:rsidRPr="00B60F79">
        <w:rPr>
          <w:rFonts w:ascii="Times New Roman" w:hAnsi="Times New Roman" w:cs="Times New Roman"/>
          <w:noProof/>
          <w:sz w:val="21"/>
          <w:szCs w:val="21"/>
        </w:rPr>
        <w:drawing>
          <wp:inline distT="0" distB="0" distL="0" distR="0" wp14:anchorId="08476FBF" wp14:editId="3796977A">
            <wp:extent cx="504825" cy="1905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sidRPr="00B60F79">
        <w:rPr>
          <w:rFonts w:ascii="Times New Roman" w:hAnsi="Times New Roman" w:cs="Times New Roman"/>
          <w:sz w:val="21"/>
          <w:szCs w:val="21"/>
        </w:rPr>
        <w:t xml:space="preserve"> или выключена </w:t>
      </w:r>
      <w:r w:rsidRPr="00B60F79">
        <w:rPr>
          <w:rFonts w:ascii="Times New Roman" w:hAnsi="Times New Roman" w:cs="Times New Roman"/>
          <w:noProof/>
          <w:sz w:val="21"/>
          <w:szCs w:val="21"/>
        </w:rPr>
        <w:drawing>
          <wp:inline distT="0" distB="0" distL="0" distR="0" wp14:anchorId="273DF9CA" wp14:editId="0FA48564">
            <wp:extent cx="676275" cy="209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B60F79">
        <w:rPr>
          <w:rFonts w:ascii="Times New Roman" w:hAnsi="Times New Roman" w:cs="Times New Roman"/>
          <w:sz w:val="21"/>
          <w:szCs w:val="21"/>
        </w:rPr>
        <w:t>.</w:t>
      </w:r>
    </w:p>
    <w:p w14:paraId="72E8165B" w14:textId="77777777" w:rsidR="00E9480B" w:rsidRPr="00B60F79" w:rsidRDefault="00E9480B" w:rsidP="00B52923">
      <w:pPr>
        <w:spacing w:after="0" w:line="240" w:lineRule="auto"/>
        <w:ind w:firstLine="397"/>
        <w:jc w:val="both"/>
        <w:rPr>
          <w:rFonts w:ascii="Times New Roman" w:hAnsi="Times New Roman" w:cs="Times New Roman"/>
          <w:sz w:val="21"/>
          <w:szCs w:val="21"/>
        </w:rPr>
      </w:pPr>
      <w:proofErr w:type="gramStart"/>
      <w:r w:rsidRPr="00B60F79">
        <w:rPr>
          <w:rFonts w:ascii="Times New Roman" w:hAnsi="Times New Roman" w:cs="Times New Roman"/>
          <w:sz w:val="21"/>
          <w:szCs w:val="21"/>
        </w:rPr>
        <w:t>При выборе цвета,</w:t>
      </w:r>
      <w:proofErr w:type="gramEnd"/>
      <w:r w:rsidRPr="00B60F79">
        <w:rPr>
          <w:rFonts w:ascii="Times New Roman" w:hAnsi="Times New Roman" w:cs="Times New Roman"/>
          <w:sz w:val="21"/>
          <w:szCs w:val="21"/>
        </w:rPr>
        <w:t xml:space="preserve"> отображается трек своего судна.</w:t>
      </w:r>
    </w:p>
    <w:p w14:paraId="4CAE9C2A"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 xml:space="preserve">Набор отображаемых цветов треков собственного судна </w:t>
      </w:r>
    </w:p>
    <w:p w14:paraId="61A9E1E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Треки собственного судна могут быть сохранены в семи различных цветах.</w:t>
      </w:r>
    </w:p>
    <w:p w14:paraId="4D4B60C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Трек может отображаться или не отображаться отдельно по цвету.</w:t>
      </w:r>
    </w:p>
    <w:p w14:paraId="5FCCD60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 Откройте на дисплее меню и сделайте выбор</w:t>
      </w:r>
    </w:p>
    <w:p w14:paraId="503B0682"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359DF9FD" wp14:editId="088C1C48">
            <wp:extent cx="2324100" cy="571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24100" cy="571500"/>
                    </a:xfrm>
                    <a:prstGeom prst="rect">
                      <a:avLst/>
                    </a:prstGeom>
                    <a:noFill/>
                    <a:ln>
                      <a:noFill/>
                    </a:ln>
                  </pic:spPr>
                </pic:pic>
              </a:graphicData>
            </a:graphic>
          </wp:inline>
        </w:drawing>
      </w:r>
    </w:p>
    <w:p w14:paraId="037585C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Дисплей установки следов откроется.</w:t>
      </w:r>
    </w:p>
    <w:p w14:paraId="4E99703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Операции различаются в соответствии со следующими заданными режимами </w:t>
      </w:r>
    </w:p>
    <w:p w14:paraId="6F71E64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Когда </w:t>
      </w:r>
      <w:r w:rsidRPr="00B60F79">
        <w:rPr>
          <w:rFonts w:ascii="Times New Roman" w:hAnsi="Times New Roman" w:cs="Times New Roman"/>
          <w:noProof/>
          <w:sz w:val="21"/>
          <w:szCs w:val="21"/>
        </w:rPr>
        <w:drawing>
          <wp:inline distT="0" distB="0" distL="0" distR="0" wp14:anchorId="0225A092" wp14:editId="788DAD2B">
            <wp:extent cx="561975" cy="1905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B60F79">
        <w:rPr>
          <w:rFonts w:ascii="Times New Roman" w:hAnsi="Times New Roman" w:cs="Times New Roman"/>
          <w:sz w:val="21"/>
          <w:szCs w:val="21"/>
        </w:rPr>
        <w:t xml:space="preserve"> установлен в положение </w:t>
      </w:r>
      <w:r w:rsidRPr="00B60F79">
        <w:rPr>
          <w:rFonts w:ascii="Times New Roman" w:hAnsi="Times New Roman" w:cs="Times New Roman"/>
          <w:noProof/>
          <w:sz w:val="21"/>
          <w:szCs w:val="21"/>
        </w:rPr>
        <w:drawing>
          <wp:inline distT="0" distB="0" distL="0" distR="0" wp14:anchorId="6E394A4C" wp14:editId="26E44A4F">
            <wp:extent cx="533400" cy="171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B60F79">
        <w:rPr>
          <w:rFonts w:ascii="Times New Roman" w:hAnsi="Times New Roman" w:cs="Times New Roman"/>
          <w:sz w:val="21"/>
          <w:szCs w:val="21"/>
        </w:rPr>
        <w:t>, все треки собственного судна отображаются.</w:t>
      </w:r>
    </w:p>
    <w:p w14:paraId="7F9C5A3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 xml:space="preserve">Когда </w:t>
      </w:r>
      <w:r w:rsidRPr="00B60F79">
        <w:rPr>
          <w:rFonts w:ascii="Times New Roman" w:hAnsi="Times New Roman" w:cs="Times New Roman"/>
          <w:noProof/>
          <w:sz w:val="21"/>
          <w:szCs w:val="21"/>
        </w:rPr>
        <w:drawing>
          <wp:inline distT="0" distB="0" distL="0" distR="0" wp14:anchorId="1F03868D" wp14:editId="654D9E7F">
            <wp:extent cx="561975" cy="1905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B60F79">
        <w:rPr>
          <w:rFonts w:ascii="Times New Roman" w:hAnsi="Times New Roman" w:cs="Times New Roman"/>
          <w:sz w:val="21"/>
          <w:szCs w:val="21"/>
        </w:rPr>
        <w:t xml:space="preserve"> установлен в положение</w:t>
      </w:r>
      <w:r w:rsidRPr="00B60F79">
        <w:rPr>
          <w:rFonts w:ascii="Times New Roman" w:hAnsi="Times New Roman" w:cs="Times New Roman"/>
          <w:noProof/>
          <w:sz w:val="21"/>
          <w:szCs w:val="21"/>
        </w:rPr>
        <w:t xml:space="preserve"> </w:t>
      </w:r>
      <w:r w:rsidRPr="00B60F79">
        <w:rPr>
          <w:rFonts w:ascii="Times New Roman" w:hAnsi="Times New Roman" w:cs="Times New Roman"/>
          <w:noProof/>
          <w:sz w:val="21"/>
          <w:szCs w:val="21"/>
        </w:rPr>
        <w:drawing>
          <wp:inline distT="0" distB="0" distL="0" distR="0" wp14:anchorId="6DC64EB8" wp14:editId="6BC6C7DA">
            <wp:extent cx="552450" cy="180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B60F79">
        <w:rPr>
          <w:rFonts w:ascii="Times New Roman" w:hAnsi="Times New Roman" w:cs="Times New Roman"/>
          <w:noProof/>
          <w:sz w:val="21"/>
          <w:szCs w:val="21"/>
        </w:rPr>
        <w:t xml:space="preserve">, </w:t>
      </w:r>
      <w:r w:rsidRPr="00B60F79">
        <w:rPr>
          <w:rFonts w:ascii="Times New Roman" w:hAnsi="Times New Roman" w:cs="Times New Roman"/>
          <w:sz w:val="21"/>
          <w:szCs w:val="21"/>
        </w:rPr>
        <w:t>все треки собственного судна не отображаются.</w:t>
      </w:r>
    </w:p>
    <w:p w14:paraId="2C3E6FD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Когда </w:t>
      </w:r>
      <w:r w:rsidRPr="00B60F79">
        <w:rPr>
          <w:rFonts w:ascii="Times New Roman" w:hAnsi="Times New Roman" w:cs="Times New Roman"/>
          <w:noProof/>
          <w:sz w:val="21"/>
          <w:szCs w:val="21"/>
        </w:rPr>
        <w:drawing>
          <wp:inline distT="0" distB="0" distL="0" distR="0" wp14:anchorId="43EDDC53" wp14:editId="172A25CF">
            <wp:extent cx="561975" cy="1905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B60F79">
        <w:rPr>
          <w:rFonts w:ascii="Times New Roman" w:hAnsi="Times New Roman" w:cs="Times New Roman"/>
          <w:sz w:val="21"/>
          <w:szCs w:val="21"/>
        </w:rPr>
        <w:t xml:space="preserve"> установлен в положение </w:t>
      </w:r>
      <w:r w:rsidRPr="00B60F79">
        <w:rPr>
          <w:rFonts w:ascii="Times New Roman" w:hAnsi="Times New Roman" w:cs="Times New Roman"/>
          <w:noProof/>
          <w:sz w:val="21"/>
          <w:szCs w:val="21"/>
        </w:rPr>
        <w:drawing>
          <wp:inline distT="0" distB="0" distL="0" distR="0" wp14:anchorId="46F93EE1" wp14:editId="62EE1EEB">
            <wp:extent cx="533400" cy="1428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3400" cy="142875"/>
                    </a:xfrm>
                    <a:prstGeom prst="rect">
                      <a:avLst/>
                    </a:prstGeom>
                    <a:noFill/>
                    <a:ln>
                      <a:noFill/>
                    </a:ln>
                  </pic:spPr>
                </pic:pic>
              </a:graphicData>
            </a:graphic>
          </wp:inline>
        </w:drawing>
      </w:r>
      <w:r w:rsidRPr="00B60F79">
        <w:rPr>
          <w:rFonts w:ascii="Times New Roman" w:hAnsi="Times New Roman" w:cs="Times New Roman"/>
          <w:sz w:val="21"/>
          <w:szCs w:val="21"/>
        </w:rPr>
        <w:t>, производятся установки цвета, выполняя операции ниже</w:t>
      </w:r>
    </w:p>
    <w:p w14:paraId="7256307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 Щелчок левой клавишей трекбола по кнопке нужного цвета, настройки будут изменены.</w:t>
      </w:r>
    </w:p>
    <w:p w14:paraId="6F8D8A5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Отображение каждого элемента переключается между </w:t>
      </w:r>
      <w:r w:rsidRPr="00B60F79">
        <w:rPr>
          <w:rFonts w:ascii="Times New Roman" w:hAnsi="Times New Roman" w:cs="Times New Roman"/>
          <w:noProof/>
          <w:sz w:val="21"/>
          <w:szCs w:val="21"/>
        </w:rPr>
        <w:drawing>
          <wp:inline distT="0" distB="0" distL="0" distR="0" wp14:anchorId="64250DC3" wp14:editId="7C8DDD5C">
            <wp:extent cx="533400" cy="171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B60F79">
        <w:rPr>
          <w:rFonts w:ascii="Times New Roman" w:hAnsi="Times New Roman" w:cs="Times New Roman"/>
          <w:sz w:val="21"/>
          <w:szCs w:val="21"/>
        </w:rPr>
        <w:t xml:space="preserve"> и </w:t>
      </w:r>
      <w:r w:rsidRPr="00B60F79">
        <w:rPr>
          <w:rFonts w:ascii="Times New Roman" w:hAnsi="Times New Roman" w:cs="Times New Roman"/>
          <w:noProof/>
          <w:sz w:val="21"/>
          <w:szCs w:val="21"/>
        </w:rPr>
        <w:drawing>
          <wp:inline distT="0" distB="0" distL="0" distR="0" wp14:anchorId="6972055C" wp14:editId="56448CD6">
            <wp:extent cx="552450" cy="180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p w14:paraId="2400E81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lang w:val="en-US"/>
        </w:rPr>
        <w:t>On</w:t>
      </w:r>
      <w:r w:rsidRPr="00B60F79">
        <w:rPr>
          <w:rFonts w:ascii="Times New Roman" w:hAnsi="Times New Roman" w:cs="Times New Roman"/>
          <w:sz w:val="21"/>
          <w:szCs w:val="21"/>
        </w:rPr>
        <w:t>: отображается трек собственного судна по выбранному цвету.</w:t>
      </w:r>
    </w:p>
    <w:p w14:paraId="51D3EAD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lang w:val="en-US"/>
        </w:rPr>
        <w:t>Off</w:t>
      </w:r>
      <w:r w:rsidRPr="00B60F79">
        <w:rPr>
          <w:rFonts w:ascii="Times New Roman" w:hAnsi="Times New Roman" w:cs="Times New Roman"/>
          <w:sz w:val="21"/>
          <w:szCs w:val="21"/>
        </w:rPr>
        <w:t>: не отображается трек собственного судна по выбранному цвету.</w:t>
      </w:r>
    </w:p>
    <w:p w14:paraId="49E5B81D"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Сохранение собственного следа судна</w:t>
      </w:r>
    </w:p>
    <w:p w14:paraId="0CD5013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Трек собственного судна можно сохранить по определенным промежуткам времени и по заданному интервалу.</w:t>
      </w:r>
    </w:p>
    <w:p w14:paraId="629D265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Интервал (10), диапазон (8) может быть выбран.</w:t>
      </w:r>
    </w:p>
    <w:p w14:paraId="41D41B9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Время: 3 сек, 5 сек, 10 сек, 30 сек, 1 мин, 3 мин, 5 мин, 10 мин, 30 мин и 60 мин.</w:t>
      </w:r>
    </w:p>
    <w:p w14:paraId="013336B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Диапазон: 0,1 </w:t>
      </w:r>
      <w:proofErr w:type="spellStart"/>
      <w:proofErr w:type="gramStart"/>
      <w:r w:rsidRPr="00B60F79">
        <w:rPr>
          <w:rFonts w:ascii="Times New Roman" w:hAnsi="Times New Roman" w:cs="Times New Roman"/>
          <w:sz w:val="21"/>
          <w:szCs w:val="21"/>
        </w:rPr>
        <w:t>м.мили</w:t>
      </w:r>
      <w:proofErr w:type="spellEnd"/>
      <w:proofErr w:type="gramEnd"/>
      <w:r w:rsidRPr="00B60F79">
        <w:rPr>
          <w:rFonts w:ascii="Times New Roman" w:hAnsi="Times New Roman" w:cs="Times New Roman"/>
          <w:sz w:val="21"/>
          <w:szCs w:val="21"/>
        </w:rPr>
        <w:t xml:space="preserve">, 0,2 </w:t>
      </w:r>
      <w:proofErr w:type="spellStart"/>
      <w:r w:rsidRPr="00B60F79">
        <w:rPr>
          <w:rFonts w:ascii="Times New Roman" w:hAnsi="Times New Roman" w:cs="Times New Roman"/>
          <w:sz w:val="21"/>
          <w:szCs w:val="21"/>
        </w:rPr>
        <w:t>м.мили</w:t>
      </w:r>
      <w:proofErr w:type="spellEnd"/>
      <w:r w:rsidRPr="00B60F79">
        <w:rPr>
          <w:rFonts w:ascii="Times New Roman" w:hAnsi="Times New Roman" w:cs="Times New Roman"/>
          <w:sz w:val="21"/>
          <w:szCs w:val="21"/>
        </w:rPr>
        <w:t xml:space="preserve">, 0,3 </w:t>
      </w:r>
      <w:proofErr w:type="spellStart"/>
      <w:r w:rsidRPr="00B60F79">
        <w:rPr>
          <w:rFonts w:ascii="Times New Roman" w:hAnsi="Times New Roman" w:cs="Times New Roman"/>
          <w:sz w:val="21"/>
          <w:szCs w:val="21"/>
        </w:rPr>
        <w:t>м.мили</w:t>
      </w:r>
      <w:proofErr w:type="spellEnd"/>
      <w:r w:rsidRPr="00B60F79">
        <w:rPr>
          <w:rFonts w:ascii="Times New Roman" w:hAnsi="Times New Roman" w:cs="Times New Roman"/>
          <w:sz w:val="21"/>
          <w:szCs w:val="21"/>
        </w:rPr>
        <w:t xml:space="preserve">, 0,5 </w:t>
      </w:r>
      <w:proofErr w:type="spellStart"/>
      <w:r w:rsidRPr="00B60F79">
        <w:rPr>
          <w:rFonts w:ascii="Times New Roman" w:hAnsi="Times New Roman" w:cs="Times New Roman"/>
          <w:sz w:val="21"/>
          <w:szCs w:val="21"/>
        </w:rPr>
        <w:t>м.мили</w:t>
      </w:r>
      <w:proofErr w:type="spellEnd"/>
      <w:r w:rsidRPr="00B60F79">
        <w:rPr>
          <w:rFonts w:ascii="Times New Roman" w:hAnsi="Times New Roman" w:cs="Times New Roman"/>
          <w:sz w:val="21"/>
          <w:szCs w:val="21"/>
        </w:rPr>
        <w:t xml:space="preserve">, 1 </w:t>
      </w:r>
      <w:proofErr w:type="spellStart"/>
      <w:r w:rsidRPr="00B60F79">
        <w:rPr>
          <w:rFonts w:ascii="Times New Roman" w:hAnsi="Times New Roman" w:cs="Times New Roman"/>
          <w:sz w:val="21"/>
          <w:szCs w:val="21"/>
        </w:rPr>
        <w:t>м.миля</w:t>
      </w:r>
      <w:proofErr w:type="spellEnd"/>
      <w:r w:rsidRPr="00B60F79">
        <w:rPr>
          <w:rFonts w:ascii="Times New Roman" w:hAnsi="Times New Roman" w:cs="Times New Roman"/>
          <w:sz w:val="21"/>
          <w:szCs w:val="21"/>
        </w:rPr>
        <w:t xml:space="preserve">, 3 </w:t>
      </w:r>
      <w:proofErr w:type="spellStart"/>
      <w:r w:rsidRPr="00B60F79">
        <w:rPr>
          <w:rFonts w:ascii="Times New Roman" w:hAnsi="Times New Roman" w:cs="Times New Roman"/>
          <w:sz w:val="21"/>
          <w:szCs w:val="21"/>
        </w:rPr>
        <w:t>м.мили</w:t>
      </w:r>
      <w:proofErr w:type="spellEnd"/>
      <w:r w:rsidRPr="00B60F79">
        <w:rPr>
          <w:rFonts w:ascii="Times New Roman" w:hAnsi="Times New Roman" w:cs="Times New Roman"/>
          <w:sz w:val="21"/>
          <w:szCs w:val="21"/>
        </w:rPr>
        <w:t xml:space="preserve">, 5 </w:t>
      </w:r>
      <w:proofErr w:type="spellStart"/>
      <w:r w:rsidRPr="00B60F79">
        <w:rPr>
          <w:rFonts w:ascii="Times New Roman" w:hAnsi="Times New Roman" w:cs="Times New Roman"/>
          <w:sz w:val="21"/>
          <w:szCs w:val="21"/>
        </w:rPr>
        <w:t>м.миль</w:t>
      </w:r>
      <w:proofErr w:type="spellEnd"/>
      <w:r w:rsidRPr="00B60F79">
        <w:rPr>
          <w:rFonts w:ascii="Times New Roman" w:hAnsi="Times New Roman" w:cs="Times New Roman"/>
          <w:sz w:val="21"/>
          <w:szCs w:val="21"/>
        </w:rPr>
        <w:t xml:space="preserve"> и 10 </w:t>
      </w:r>
      <w:proofErr w:type="spellStart"/>
      <w:r w:rsidRPr="00B60F79">
        <w:rPr>
          <w:rFonts w:ascii="Times New Roman" w:hAnsi="Times New Roman" w:cs="Times New Roman"/>
          <w:sz w:val="21"/>
          <w:szCs w:val="21"/>
        </w:rPr>
        <w:t>м.миль</w:t>
      </w:r>
      <w:proofErr w:type="spellEnd"/>
    </w:p>
    <w:p w14:paraId="24C7C40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 Щелкните левой клавишей трекбола по кнопке </w:t>
      </w:r>
      <w:r w:rsidRPr="00B60F79">
        <w:rPr>
          <w:rFonts w:ascii="Times New Roman" w:hAnsi="Times New Roman" w:cs="Times New Roman"/>
          <w:sz w:val="21"/>
          <w:szCs w:val="21"/>
          <w:lang w:val="en-US"/>
        </w:rPr>
        <w:t>Own</w:t>
      </w:r>
      <w:r w:rsidRPr="00B60F79">
        <w:rPr>
          <w:rFonts w:ascii="Times New Roman" w:hAnsi="Times New Roman" w:cs="Times New Roman"/>
          <w:sz w:val="21"/>
          <w:szCs w:val="21"/>
        </w:rPr>
        <w:t xml:space="preserve"> Track </w:t>
      </w:r>
      <w:proofErr w:type="spellStart"/>
      <w:r w:rsidRPr="00B60F79">
        <w:rPr>
          <w:rFonts w:ascii="Times New Roman" w:hAnsi="Times New Roman" w:cs="Times New Roman"/>
          <w:sz w:val="21"/>
          <w:szCs w:val="21"/>
        </w:rPr>
        <w:t>Interval</w:t>
      </w:r>
      <w:proofErr w:type="spellEnd"/>
      <w:r w:rsidRPr="00B60F79">
        <w:rPr>
          <w:rFonts w:ascii="Times New Roman" w:hAnsi="Times New Roman" w:cs="Times New Roman"/>
          <w:sz w:val="21"/>
          <w:szCs w:val="21"/>
        </w:rPr>
        <w:t>, расположенный в нижнем правом углу дисплея.</w:t>
      </w:r>
    </w:p>
    <w:p w14:paraId="1EB92D4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Каждый раз, когда кнопка нажата, единицы измерения для хранения включены.</w:t>
      </w:r>
    </w:p>
    <w:p w14:paraId="410B8447"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1EDBD598" wp14:editId="729DF89D">
            <wp:extent cx="3381375" cy="15049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381375" cy="1504950"/>
                    </a:xfrm>
                    <a:prstGeom prst="rect">
                      <a:avLst/>
                    </a:prstGeom>
                    <a:noFill/>
                    <a:ln>
                      <a:noFill/>
                    </a:ln>
                  </pic:spPr>
                </pic:pic>
              </a:graphicData>
            </a:graphic>
          </wp:inline>
        </w:drawing>
      </w:r>
    </w:p>
    <w:p w14:paraId="71DE7AC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 xml:space="preserve">2) Щелкните левой клавишей трекбола на кнопку </w:t>
      </w:r>
      <w:r w:rsidRPr="00B60F79">
        <w:rPr>
          <w:rFonts w:ascii="Times New Roman" w:hAnsi="Times New Roman" w:cs="Times New Roman"/>
          <w:sz w:val="21"/>
          <w:szCs w:val="21"/>
          <w:lang w:val="en-US"/>
        </w:rPr>
        <w:t>Own</w:t>
      </w:r>
      <w:r w:rsidRPr="00B60F79">
        <w:rPr>
          <w:rFonts w:ascii="Times New Roman" w:hAnsi="Times New Roman" w:cs="Times New Roman"/>
          <w:sz w:val="21"/>
          <w:szCs w:val="21"/>
        </w:rPr>
        <w:t xml:space="preserve"> </w:t>
      </w:r>
      <w:proofErr w:type="spellStart"/>
      <w:r w:rsidRPr="00B60F79">
        <w:rPr>
          <w:rFonts w:ascii="Times New Roman" w:hAnsi="Times New Roman" w:cs="Times New Roman"/>
          <w:sz w:val="21"/>
          <w:szCs w:val="21"/>
        </w:rPr>
        <w:t>Interval</w:t>
      </w:r>
      <w:proofErr w:type="spellEnd"/>
      <w:r w:rsidRPr="00B60F79">
        <w:rPr>
          <w:rFonts w:ascii="Times New Roman" w:hAnsi="Times New Roman" w:cs="Times New Roman"/>
          <w:sz w:val="21"/>
          <w:szCs w:val="21"/>
        </w:rPr>
        <w:t xml:space="preserve"> Track, расположенную в нижнем правом углу дисплея.</w:t>
      </w:r>
    </w:p>
    <w:p w14:paraId="7F1A45A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Каждый раз, когда кнопка нажата, интервалы хранения переключаются.</w:t>
      </w:r>
    </w:p>
    <w:p w14:paraId="2DEE9AE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При выборе </w:t>
      </w:r>
      <w:proofErr w:type="spellStart"/>
      <w:r w:rsidRPr="00B60F79">
        <w:rPr>
          <w:rFonts w:ascii="Times New Roman" w:hAnsi="Times New Roman" w:cs="Times New Roman"/>
          <w:sz w:val="21"/>
          <w:szCs w:val="21"/>
        </w:rPr>
        <w:t>Off</w:t>
      </w:r>
      <w:proofErr w:type="spellEnd"/>
      <w:r w:rsidRPr="00B60F79">
        <w:rPr>
          <w:rFonts w:ascii="Times New Roman" w:hAnsi="Times New Roman" w:cs="Times New Roman"/>
          <w:sz w:val="21"/>
          <w:szCs w:val="21"/>
        </w:rPr>
        <w:t>, функция сохранения выключена.</w:t>
      </w:r>
    </w:p>
    <w:p w14:paraId="35B8EF7A"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Отмена сохранённых треков собственного судна (</w:t>
      </w:r>
      <w:proofErr w:type="spellStart"/>
      <w:r w:rsidRPr="00B60F79">
        <w:rPr>
          <w:rFonts w:ascii="Times New Roman" w:hAnsi="Times New Roman" w:cs="Times New Roman"/>
          <w:i/>
          <w:sz w:val="21"/>
          <w:szCs w:val="21"/>
        </w:rPr>
        <w:t>Own</w:t>
      </w:r>
      <w:proofErr w:type="spellEnd"/>
      <w:r w:rsidRPr="00B60F79">
        <w:rPr>
          <w:rFonts w:ascii="Times New Roman" w:hAnsi="Times New Roman" w:cs="Times New Roman"/>
          <w:i/>
          <w:sz w:val="21"/>
          <w:szCs w:val="21"/>
        </w:rPr>
        <w:t xml:space="preserve"> Track Memory)</w:t>
      </w:r>
    </w:p>
    <w:p w14:paraId="12C7DC3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Сохранение треков собственного судна может быть выключено.</w:t>
      </w:r>
    </w:p>
    <w:p w14:paraId="1857C2A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Отмена</w:t>
      </w:r>
    </w:p>
    <w:p w14:paraId="79D2917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 Щелкните левой клавишей трекбола на кнопку </w:t>
      </w:r>
      <w:r w:rsidRPr="00B60F79">
        <w:rPr>
          <w:rFonts w:ascii="Times New Roman" w:hAnsi="Times New Roman" w:cs="Times New Roman"/>
          <w:sz w:val="21"/>
          <w:szCs w:val="21"/>
          <w:lang w:val="en-US"/>
        </w:rPr>
        <w:t>Own</w:t>
      </w:r>
      <w:r w:rsidRPr="00B60F79">
        <w:rPr>
          <w:rFonts w:ascii="Times New Roman" w:hAnsi="Times New Roman" w:cs="Times New Roman"/>
          <w:sz w:val="21"/>
          <w:szCs w:val="21"/>
        </w:rPr>
        <w:t xml:space="preserve"> Track </w:t>
      </w:r>
      <w:proofErr w:type="spellStart"/>
      <w:r w:rsidRPr="00B60F79">
        <w:rPr>
          <w:rFonts w:ascii="Times New Roman" w:hAnsi="Times New Roman" w:cs="Times New Roman"/>
          <w:sz w:val="21"/>
          <w:szCs w:val="21"/>
        </w:rPr>
        <w:t>Interval</w:t>
      </w:r>
      <w:proofErr w:type="spellEnd"/>
      <w:r w:rsidRPr="00B60F79">
        <w:rPr>
          <w:rFonts w:ascii="Times New Roman" w:hAnsi="Times New Roman" w:cs="Times New Roman"/>
          <w:sz w:val="21"/>
          <w:szCs w:val="21"/>
        </w:rPr>
        <w:t>, расположенную в нижнем правом углу дисплея.</w:t>
      </w:r>
    </w:p>
    <w:p w14:paraId="1E23B9E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Каждый раз, когда кнопка нажата, интервал для хранения трека переключаются.</w:t>
      </w:r>
    </w:p>
    <w:p w14:paraId="5B9ECE5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При выборе </w:t>
      </w:r>
      <w:proofErr w:type="spellStart"/>
      <w:r w:rsidRPr="00B60F79">
        <w:rPr>
          <w:rFonts w:ascii="Times New Roman" w:hAnsi="Times New Roman" w:cs="Times New Roman"/>
          <w:sz w:val="21"/>
          <w:szCs w:val="21"/>
        </w:rPr>
        <w:t>Off</w:t>
      </w:r>
      <w:proofErr w:type="spellEnd"/>
      <w:r w:rsidRPr="00B60F79">
        <w:rPr>
          <w:rFonts w:ascii="Times New Roman" w:hAnsi="Times New Roman" w:cs="Times New Roman"/>
          <w:sz w:val="21"/>
          <w:szCs w:val="21"/>
        </w:rPr>
        <w:t>, функция сохранения выключена.</w:t>
      </w:r>
    </w:p>
    <w:p w14:paraId="765FDFFC"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 xml:space="preserve">Очистить Трек собственного судна (Clear </w:t>
      </w:r>
      <w:proofErr w:type="spellStart"/>
      <w:r w:rsidRPr="00B60F79">
        <w:rPr>
          <w:rFonts w:ascii="Times New Roman" w:hAnsi="Times New Roman" w:cs="Times New Roman"/>
          <w:i/>
          <w:sz w:val="21"/>
          <w:szCs w:val="21"/>
        </w:rPr>
        <w:t>Own</w:t>
      </w:r>
      <w:proofErr w:type="spellEnd"/>
      <w:r w:rsidRPr="00B60F79">
        <w:rPr>
          <w:rFonts w:ascii="Times New Roman" w:hAnsi="Times New Roman" w:cs="Times New Roman"/>
          <w:i/>
          <w:sz w:val="21"/>
          <w:szCs w:val="21"/>
        </w:rPr>
        <w:t xml:space="preserve"> Track)</w:t>
      </w:r>
    </w:p>
    <w:p w14:paraId="5720BFB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Эта функция отменяет сохранения трека собственного судна.</w:t>
      </w:r>
    </w:p>
    <w:p w14:paraId="1E6751A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 Откройте меню Track Color Clear, выполнив как показано ниже</w:t>
      </w:r>
    </w:p>
    <w:p w14:paraId="7CB457C5"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31579B6B" wp14:editId="08F21F6E">
            <wp:extent cx="2181225" cy="561975"/>
            <wp:effectExtent l="0" t="0" r="9525" b="9525"/>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81225" cy="561975"/>
                    </a:xfrm>
                    <a:prstGeom prst="rect">
                      <a:avLst/>
                    </a:prstGeom>
                    <a:noFill/>
                    <a:ln>
                      <a:noFill/>
                    </a:ln>
                  </pic:spPr>
                </pic:pic>
              </a:graphicData>
            </a:graphic>
          </wp:inline>
        </w:drawing>
      </w:r>
    </w:p>
    <w:p w14:paraId="2D98142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 Щелкните левой клавишей трекбола по кнопке, выбранный по цвету треки будут удалены</w:t>
      </w:r>
    </w:p>
    <w:p w14:paraId="3E4B0D0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4BAC8458" wp14:editId="345E0574">
            <wp:extent cx="628650" cy="200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r w:rsidRPr="00B60F79">
        <w:rPr>
          <w:rFonts w:ascii="Times New Roman" w:hAnsi="Times New Roman" w:cs="Times New Roman"/>
          <w:sz w:val="21"/>
          <w:szCs w:val="21"/>
        </w:rPr>
        <w:t>: все треки будут удалены</w:t>
      </w:r>
    </w:p>
    <w:p w14:paraId="60401ACA"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1603F2AF" wp14:editId="3081D840">
            <wp:extent cx="4219575" cy="1809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19575" cy="180975"/>
                    </a:xfrm>
                    <a:prstGeom prst="rect">
                      <a:avLst/>
                    </a:prstGeom>
                    <a:noFill/>
                    <a:ln>
                      <a:noFill/>
                    </a:ln>
                  </pic:spPr>
                </pic:pic>
              </a:graphicData>
            </a:graphic>
          </wp:inline>
        </w:drawing>
      </w:r>
      <w:r w:rsidRPr="00B60F79">
        <w:rPr>
          <w:rFonts w:ascii="Times New Roman" w:hAnsi="Times New Roman" w:cs="Times New Roman"/>
          <w:sz w:val="21"/>
          <w:szCs w:val="21"/>
        </w:rPr>
        <w:t>: будут удалены треки выбранного цвета.</w:t>
      </w:r>
    </w:p>
    <w:p w14:paraId="16508F4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После того, как был выбран элемент, появится окно для подтверждения.</w:t>
      </w:r>
    </w:p>
    <w:p w14:paraId="2B954CB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3) Щелчок левой клавишей трекбола по кнопке </w:t>
      </w:r>
      <w:r w:rsidRPr="00B60F79">
        <w:rPr>
          <w:rFonts w:ascii="Times New Roman" w:hAnsi="Times New Roman" w:cs="Times New Roman"/>
          <w:sz w:val="21"/>
          <w:szCs w:val="21"/>
          <w:lang w:val="en-US"/>
        </w:rPr>
        <w:t>Yes</w:t>
      </w:r>
      <w:r w:rsidRPr="00B60F79">
        <w:rPr>
          <w:rFonts w:ascii="Times New Roman" w:hAnsi="Times New Roman" w:cs="Times New Roman"/>
          <w:sz w:val="21"/>
          <w:szCs w:val="21"/>
        </w:rPr>
        <w:t>.</w:t>
      </w:r>
    </w:p>
    <w:p w14:paraId="19ADE67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Треки судна указанного цвета будут удалены.</w:t>
      </w:r>
    </w:p>
    <w:p w14:paraId="3F6F7471"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Используйте расширенный трек собственного судна (</w:t>
      </w:r>
      <w:proofErr w:type="spellStart"/>
      <w:r w:rsidRPr="00B60F79">
        <w:rPr>
          <w:rFonts w:ascii="Times New Roman" w:hAnsi="Times New Roman" w:cs="Times New Roman"/>
          <w:i/>
          <w:sz w:val="21"/>
          <w:szCs w:val="21"/>
        </w:rPr>
        <w:t>Own</w:t>
      </w:r>
      <w:proofErr w:type="spellEnd"/>
      <w:r w:rsidRPr="00B60F79">
        <w:rPr>
          <w:rFonts w:ascii="Times New Roman" w:hAnsi="Times New Roman" w:cs="Times New Roman"/>
          <w:i/>
          <w:sz w:val="21"/>
          <w:szCs w:val="21"/>
        </w:rPr>
        <w:t xml:space="preserve"> Track Type)</w:t>
      </w:r>
    </w:p>
    <w:p w14:paraId="31D2EDA4"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Следующие расширенные функции треков могут быть использованы для этой радиолокационной системы.</w:t>
      </w:r>
    </w:p>
    <w:p w14:paraId="03F3773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Температура воды трека: Значение температуры воды широта / долгота</w:t>
      </w:r>
    </w:p>
    <w:p w14:paraId="2E3102C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записаны.</w:t>
      </w:r>
    </w:p>
    <w:p w14:paraId="29451E1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Глубина воды трека: Значение глубины воды широта / долгота записывается.</w:t>
      </w:r>
    </w:p>
    <w:p w14:paraId="5B9FDA8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Приливное течение трека: вектор приливного течения широта / долгота записаны.</w:t>
      </w:r>
    </w:p>
    <w:p w14:paraId="1E8F512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Только один тип трека собственного судна может быть использован в данный промежуток времени. Несколько типов не могут быть использованы одновременно.</w:t>
      </w:r>
    </w:p>
    <w:p w14:paraId="7B28EC0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Укажите тип треков собственного судна, которые будут использоваться, выполнив действия ниже.</w:t>
      </w:r>
    </w:p>
    <w:p w14:paraId="6BF4B95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 Щелчок левой клавишей трекбола на кнопку </w:t>
      </w:r>
      <w:r w:rsidRPr="00B60F79">
        <w:rPr>
          <w:rFonts w:ascii="Times New Roman" w:hAnsi="Times New Roman" w:cs="Times New Roman"/>
          <w:noProof/>
          <w:sz w:val="21"/>
          <w:szCs w:val="21"/>
        </w:rPr>
        <w:drawing>
          <wp:inline distT="0" distB="0" distL="0" distR="0" wp14:anchorId="0051DD54" wp14:editId="5FA49D54">
            <wp:extent cx="523875" cy="219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B60F79">
        <w:rPr>
          <w:rFonts w:ascii="Times New Roman" w:hAnsi="Times New Roman" w:cs="Times New Roman"/>
          <w:sz w:val="21"/>
          <w:szCs w:val="21"/>
        </w:rPr>
        <w:t>, расположенную в правом нижнем углу дисплей.</w:t>
      </w:r>
    </w:p>
    <w:p w14:paraId="267719F2"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49349A19" wp14:editId="02089F9B">
            <wp:extent cx="3400425" cy="8286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400425" cy="828675"/>
                    </a:xfrm>
                    <a:prstGeom prst="rect">
                      <a:avLst/>
                    </a:prstGeom>
                    <a:noFill/>
                    <a:ln>
                      <a:noFill/>
                    </a:ln>
                  </pic:spPr>
                </pic:pic>
              </a:graphicData>
            </a:graphic>
          </wp:inline>
        </w:drawing>
      </w:r>
    </w:p>
    <w:p w14:paraId="422B1C9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Появится меню собственный трек.</w:t>
      </w:r>
    </w:p>
    <w:p w14:paraId="0AF40E1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2) Щелчок левой клавишей трекбола на кнопку </w:t>
      </w:r>
      <w:r w:rsidRPr="00B60F79">
        <w:rPr>
          <w:rFonts w:ascii="Times New Roman" w:hAnsi="Times New Roman" w:cs="Times New Roman"/>
          <w:noProof/>
          <w:sz w:val="21"/>
          <w:szCs w:val="21"/>
        </w:rPr>
        <w:drawing>
          <wp:inline distT="0" distB="0" distL="0" distR="0" wp14:anchorId="1FDFADB7" wp14:editId="631805FF">
            <wp:extent cx="1247775" cy="190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47775" cy="190500"/>
                    </a:xfrm>
                    <a:prstGeom prst="rect">
                      <a:avLst/>
                    </a:prstGeom>
                    <a:noFill/>
                    <a:ln>
                      <a:noFill/>
                    </a:ln>
                  </pic:spPr>
                </pic:pic>
              </a:graphicData>
            </a:graphic>
          </wp:inline>
        </w:drawing>
      </w:r>
    </w:p>
    <w:p w14:paraId="4FCC73C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Числовое значение навигационных данных могут быть показаны цветом трека собственного судна.</w:t>
      </w:r>
    </w:p>
    <w:p w14:paraId="7182455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2BAAE12D" wp14:editId="558D5782">
            <wp:extent cx="1000125" cy="190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B60F79">
        <w:rPr>
          <w:rFonts w:ascii="Times New Roman" w:hAnsi="Times New Roman" w:cs="Times New Roman"/>
          <w:sz w:val="21"/>
          <w:szCs w:val="21"/>
        </w:rPr>
        <w:t>: Функция Расширенной режим трека собственного судна не используется.</w:t>
      </w:r>
    </w:p>
    <w:p w14:paraId="2DAB600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2A63001A" wp14:editId="3307B22C">
            <wp:extent cx="1000125" cy="180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B60F79">
        <w:rPr>
          <w:rFonts w:ascii="Times New Roman" w:hAnsi="Times New Roman" w:cs="Times New Roman"/>
          <w:sz w:val="21"/>
          <w:szCs w:val="21"/>
        </w:rPr>
        <w:t>: Цвет треков изменяется в соответствии со значение глубины</w:t>
      </w:r>
    </w:p>
    <w:p w14:paraId="2290517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Воды.</w:t>
      </w:r>
    </w:p>
    <w:p w14:paraId="15917F3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494B1BD3" wp14:editId="61773F53">
            <wp:extent cx="1000125" cy="171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00125" cy="171450"/>
                    </a:xfrm>
                    <a:prstGeom prst="rect">
                      <a:avLst/>
                    </a:prstGeom>
                    <a:noFill/>
                    <a:ln>
                      <a:noFill/>
                    </a:ln>
                  </pic:spPr>
                </pic:pic>
              </a:graphicData>
            </a:graphic>
          </wp:inline>
        </w:drawing>
      </w:r>
      <w:r w:rsidRPr="00B60F79">
        <w:rPr>
          <w:rFonts w:ascii="Times New Roman" w:hAnsi="Times New Roman" w:cs="Times New Roman"/>
          <w:sz w:val="21"/>
          <w:szCs w:val="21"/>
        </w:rPr>
        <w:t>: Цвет треков изменяется в соответствии со значение температуры воды.</w:t>
      </w:r>
    </w:p>
    <w:p w14:paraId="09CB5EE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3) Выбранная функция будет использоваться.</w:t>
      </w:r>
    </w:p>
    <w:p w14:paraId="5A0423D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4) Щелчок левой клавишей трекбола по кнопке </w:t>
      </w:r>
      <w:r w:rsidRPr="00B60F79">
        <w:rPr>
          <w:rFonts w:ascii="Times New Roman" w:hAnsi="Times New Roman" w:cs="Times New Roman"/>
          <w:noProof/>
          <w:sz w:val="21"/>
          <w:szCs w:val="21"/>
        </w:rPr>
        <w:drawing>
          <wp:inline distT="0" distB="0" distL="0" distR="0" wp14:anchorId="36C52C8B" wp14:editId="454A9EB9">
            <wp:extent cx="1314450" cy="171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14450" cy="171450"/>
                    </a:xfrm>
                    <a:prstGeom prst="rect">
                      <a:avLst/>
                    </a:prstGeom>
                    <a:noFill/>
                    <a:ln>
                      <a:noFill/>
                    </a:ln>
                  </pic:spPr>
                </pic:pic>
              </a:graphicData>
            </a:graphic>
          </wp:inline>
        </w:drawing>
      </w:r>
    </w:p>
    <w:p w14:paraId="6BE01F8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Числовое значение или вектор навигационных данных могут быть добавлены к треку собственного судна.</w:t>
      </w:r>
    </w:p>
    <w:p w14:paraId="1027A81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5AB7EAF5" wp14:editId="5CBDAB58">
            <wp:extent cx="590550" cy="190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r w:rsidRPr="00B60F79">
        <w:rPr>
          <w:rFonts w:ascii="Times New Roman" w:hAnsi="Times New Roman" w:cs="Times New Roman"/>
          <w:sz w:val="21"/>
          <w:szCs w:val="21"/>
        </w:rPr>
        <w:t xml:space="preserve"> : Числовые данные и вектор не добавляются.</w:t>
      </w:r>
    </w:p>
    <w:p w14:paraId="5C6826A3"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73632FD9" wp14:editId="3F2F92B7">
            <wp:extent cx="1000125" cy="1809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B60F79">
        <w:rPr>
          <w:rFonts w:ascii="Times New Roman" w:hAnsi="Times New Roman" w:cs="Times New Roman"/>
          <w:sz w:val="21"/>
          <w:szCs w:val="21"/>
        </w:rPr>
        <w:t xml:space="preserve"> : Добавляется Значение глубины воды.</w:t>
      </w:r>
    </w:p>
    <w:p w14:paraId="229F227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1F1C4C20" wp14:editId="1BA132B5">
            <wp:extent cx="1000125" cy="171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00125" cy="171450"/>
                    </a:xfrm>
                    <a:prstGeom prst="rect">
                      <a:avLst/>
                    </a:prstGeom>
                    <a:noFill/>
                    <a:ln>
                      <a:noFill/>
                    </a:ln>
                  </pic:spPr>
                </pic:pic>
              </a:graphicData>
            </a:graphic>
          </wp:inline>
        </w:drawing>
      </w:r>
      <w:r w:rsidRPr="00B60F79">
        <w:rPr>
          <w:rFonts w:ascii="Times New Roman" w:hAnsi="Times New Roman" w:cs="Times New Roman"/>
          <w:sz w:val="21"/>
          <w:szCs w:val="21"/>
        </w:rPr>
        <w:t xml:space="preserve"> : Добавляется Значение температуры воды.</w:t>
      </w:r>
    </w:p>
    <w:p w14:paraId="4DFA149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1222FD62" wp14:editId="635F51D8">
            <wp:extent cx="1000125" cy="152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00125" cy="152400"/>
                    </a:xfrm>
                    <a:prstGeom prst="rect">
                      <a:avLst/>
                    </a:prstGeom>
                    <a:noFill/>
                    <a:ln>
                      <a:noFill/>
                    </a:ln>
                  </pic:spPr>
                </pic:pic>
              </a:graphicData>
            </a:graphic>
          </wp:inline>
        </w:drawing>
      </w:r>
      <w:r w:rsidRPr="00B60F79">
        <w:rPr>
          <w:rFonts w:ascii="Times New Roman" w:hAnsi="Times New Roman" w:cs="Times New Roman"/>
          <w:sz w:val="21"/>
          <w:szCs w:val="21"/>
        </w:rPr>
        <w:t>: Добавляется Вектор течения.</w:t>
      </w:r>
    </w:p>
    <w:p w14:paraId="0DF5754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5) Выбрать функцию для использования.</w:t>
      </w:r>
    </w:p>
    <w:p w14:paraId="1CA1A92C"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Использование Трека глубины воды (</w:t>
      </w:r>
      <w:r w:rsidRPr="00B60F79">
        <w:rPr>
          <w:rFonts w:ascii="Times New Roman" w:hAnsi="Times New Roman" w:cs="Times New Roman"/>
          <w:i/>
          <w:sz w:val="21"/>
          <w:szCs w:val="21"/>
          <w:lang w:val="en-US"/>
        </w:rPr>
        <w:t>Water</w:t>
      </w:r>
      <w:r w:rsidRPr="00B60F79">
        <w:rPr>
          <w:rFonts w:ascii="Times New Roman" w:hAnsi="Times New Roman" w:cs="Times New Roman"/>
          <w:i/>
          <w:sz w:val="21"/>
          <w:szCs w:val="21"/>
        </w:rPr>
        <w:t xml:space="preserve"> </w:t>
      </w:r>
      <w:r w:rsidRPr="00B60F79">
        <w:rPr>
          <w:rFonts w:ascii="Times New Roman" w:hAnsi="Times New Roman" w:cs="Times New Roman"/>
          <w:i/>
          <w:sz w:val="21"/>
          <w:szCs w:val="21"/>
          <w:lang w:val="en-US"/>
        </w:rPr>
        <w:t>Depth</w:t>
      </w:r>
      <w:r w:rsidRPr="00B60F79">
        <w:rPr>
          <w:rFonts w:ascii="Times New Roman" w:hAnsi="Times New Roman" w:cs="Times New Roman"/>
          <w:i/>
          <w:sz w:val="21"/>
          <w:szCs w:val="21"/>
        </w:rPr>
        <w:t xml:space="preserve"> Track)</w:t>
      </w:r>
    </w:p>
    <w:p w14:paraId="00E3B82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Установите соответствующие условия для значения глубины воды и цвет трека собственного судна, выполнив действия ниже.</w:t>
      </w:r>
    </w:p>
    <w:p w14:paraId="3B1D833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 Откройте меню настроек Глубина воды </w:t>
      </w:r>
    </w:p>
    <w:p w14:paraId="763FD242"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5AD3C2FA" wp14:editId="08EBE629">
            <wp:extent cx="2305050" cy="581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05050" cy="581025"/>
                    </a:xfrm>
                    <a:prstGeom prst="rect">
                      <a:avLst/>
                    </a:prstGeom>
                    <a:noFill/>
                    <a:ln>
                      <a:noFill/>
                    </a:ln>
                  </pic:spPr>
                </pic:pic>
              </a:graphicData>
            </a:graphic>
          </wp:inline>
        </w:drawing>
      </w:r>
    </w:p>
    <w:p w14:paraId="09722E4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Появится меню настройки Глубина воды.</w:t>
      </w:r>
    </w:p>
    <w:p w14:paraId="7C654C4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Введите значение граничной глубины воды для каждого элемента в соответствии с таблицей ниже, чтобы установить соответствующий условия для значения глубины воды и цвет дорожки собственного судна.</w:t>
      </w:r>
    </w:p>
    <w:p w14:paraId="552B2EE1"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lastRenderedPageBreak/>
        <w:drawing>
          <wp:inline distT="0" distB="0" distL="0" distR="0" wp14:anchorId="5CE9779A" wp14:editId="039E3E71">
            <wp:extent cx="2257425" cy="3467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57425" cy="3467100"/>
                    </a:xfrm>
                    <a:prstGeom prst="rect">
                      <a:avLst/>
                    </a:prstGeom>
                    <a:noFill/>
                    <a:ln>
                      <a:noFill/>
                    </a:ln>
                  </pic:spPr>
                </pic:pic>
              </a:graphicData>
            </a:graphic>
          </wp:inline>
        </w:drawing>
      </w:r>
    </w:p>
    <w:p w14:paraId="74B262D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Например, если 10 м вводится для 1., 30м вводится для 2., и в 50 м вводится для 3., в зоне с глубиной воды менее 10 метров обозначены белыми треками, в зоне с глубиной воды от 10 до 30 метров обозначается серыми треками, а в зоне с глубиной воды от 30 до 50 метров обозначается синим треках.</w:t>
      </w:r>
    </w:p>
    <w:p w14:paraId="7A871B5C"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Использование трека температуры воды (</w:t>
      </w:r>
      <w:r w:rsidRPr="00B60F79">
        <w:rPr>
          <w:rFonts w:ascii="Times New Roman" w:hAnsi="Times New Roman" w:cs="Times New Roman"/>
          <w:i/>
          <w:sz w:val="21"/>
          <w:szCs w:val="21"/>
          <w:lang w:val="en-US"/>
        </w:rPr>
        <w:t>Water</w:t>
      </w:r>
      <w:r w:rsidRPr="00B60F79">
        <w:rPr>
          <w:rFonts w:ascii="Times New Roman" w:hAnsi="Times New Roman" w:cs="Times New Roman"/>
          <w:i/>
          <w:sz w:val="21"/>
          <w:szCs w:val="21"/>
        </w:rPr>
        <w:t xml:space="preserve"> </w:t>
      </w:r>
      <w:r w:rsidRPr="00B60F79">
        <w:rPr>
          <w:rFonts w:ascii="Times New Roman" w:hAnsi="Times New Roman" w:cs="Times New Roman"/>
          <w:i/>
          <w:sz w:val="21"/>
          <w:szCs w:val="21"/>
          <w:lang w:val="en-US"/>
        </w:rPr>
        <w:t>TEMP</w:t>
      </w:r>
      <w:r w:rsidRPr="00B60F79">
        <w:rPr>
          <w:rFonts w:ascii="Times New Roman" w:hAnsi="Times New Roman" w:cs="Times New Roman"/>
          <w:i/>
          <w:sz w:val="21"/>
          <w:szCs w:val="21"/>
        </w:rPr>
        <w:t xml:space="preserve"> </w:t>
      </w:r>
      <w:r w:rsidRPr="00B60F79">
        <w:rPr>
          <w:rFonts w:ascii="Times New Roman" w:hAnsi="Times New Roman" w:cs="Times New Roman"/>
          <w:i/>
          <w:sz w:val="21"/>
          <w:szCs w:val="21"/>
          <w:lang w:val="en-US"/>
        </w:rPr>
        <w:t>Track</w:t>
      </w:r>
      <w:r w:rsidRPr="00B60F79">
        <w:rPr>
          <w:rFonts w:ascii="Times New Roman" w:hAnsi="Times New Roman" w:cs="Times New Roman"/>
          <w:i/>
          <w:sz w:val="21"/>
          <w:szCs w:val="21"/>
        </w:rPr>
        <w:t>)</w:t>
      </w:r>
    </w:p>
    <w:p w14:paraId="2C31946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Установите соответствующие условия для значения температуры воды и цвет трека собственного судна, выполнив операцию ниже.</w:t>
      </w:r>
    </w:p>
    <w:p w14:paraId="05180B1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1) Откройте</w:t>
      </w:r>
      <w:r w:rsidRPr="00B60F79">
        <w:rPr>
          <w:rFonts w:ascii="Times New Roman" w:hAnsi="Times New Roman" w:cs="Times New Roman"/>
          <w:sz w:val="21"/>
          <w:szCs w:val="21"/>
          <w:lang w:val="en-US"/>
        </w:rPr>
        <w:t xml:space="preserve"> Water</w:t>
      </w:r>
      <w:r w:rsidRPr="00B60F79">
        <w:rPr>
          <w:rFonts w:ascii="Times New Roman" w:hAnsi="Times New Roman" w:cs="Times New Roman"/>
          <w:sz w:val="21"/>
          <w:szCs w:val="21"/>
        </w:rPr>
        <w:t xml:space="preserve"> </w:t>
      </w:r>
      <w:r w:rsidRPr="00B60F79">
        <w:rPr>
          <w:rFonts w:ascii="Times New Roman" w:hAnsi="Times New Roman" w:cs="Times New Roman"/>
          <w:sz w:val="21"/>
          <w:szCs w:val="21"/>
          <w:lang w:val="en-US"/>
        </w:rPr>
        <w:t>TEMP</w:t>
      </w:r>
      <w:r w:rsidRPr="00B60F79">
        <w:rPr>
          <w:rFonts w:ascii="Times New Roman" w:hAnsi="Times New Roman" w:cs="Times New Roman"/>
          <w:sz w:val="21"/>
          <w:szCs w:val="21"/>
        </w:rPr>
        <w:t xml:space="preserve">. Настройка меню </w:t>
      </w:r>
    </w:p>
    <w:p w14:paraId="066F387F"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68CE3350" wp14:editId="49938217">
            <wp:extent cx="1962150" cy="504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62150" cy="504825"/>
                    </a:xfrm>
                    <a:prstGeom prst="rect">
                      <a:avLst/>
                    </a:prstGeom>
                    <a:noFill/>
                    <a:ln>
                      <a:noFill/>
                    </a:ln>
                  </pic:spPr>
                </pic:pic>
              </a:graphicData>
            </a:graphic>
          </wp:inline>
        </w:drawing>
      </w:r>
    </w:p>
    <w:p w14:paraId="73D71542"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Появится меню настройки.</w:t>
      </w:r>
    </w:p>
    <w:p w14:paraId="1D577CD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Введите значение граничной температуры воды для каждого элемента в соответствии с приведенной ниже таблицей, создайте соответствующие условия для значения температуры воды и цвет трека собственного судна.</w:t>
      </w:r>
    </w:p>
    <w:p w14:paraId="405DF5BD"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3AF29A20" wp14:editId="080F9B70">
            <wp:extent cx="1984559" cy="2571750"/>
            <wp:effectExtent l="0" t="0" r="0"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86411" cy="2574150"/>
                    </a:xfrm>
                    <a:prstGeom prst="rect">
                      <a:avLst/>
                    </a:prstGeom>
                    <a:noFill/>
                    <a:ln>
                      <a:noFill/>
                    </a:ln>
                  </pic:spPr>
                </pic:pic>
              </a:graphicData>
            </a:graphic>
          </wp:inline>
        </w:drawing>
      </w:r>
    </w:p>
    <w:p w14:paraId="6FA92A20"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Например, если 10.0 ℃ вводится для 1., 13.0 ℃ вводится для 2., и 15.0 ℃ вводится для 3., район с температурой воды менее 10.0 ℃ обозначается белыми дорожками, район с глубиной воды от 10.0 ℃ до 13.0 ℃ обозначается серыми дорожками, а район с глубиной воды от 13.0 ℃ до 15.0 ℃ обозначается синим треками.</w:t>
      </w:r>
    </w:p>
    <w:p w14:paraId="47C1FEFE" w14:textId="77777777" w:rsidR="00E9480B" w:rsidRPr="00B60F79" w:rsidRDefault="00E9480B" w:rsidP="00B52923">
      <w:pPr>
        <w:spacing w:after="0" w:line="240" w:lineRule="auto"/>
        <w:ind w:firstLine="397"/>
        <w:jc w:val="both"/>
        <w:rPr>
          <w:rFonts w:ascii="Times New Roman" w:hAnsi="Times New Roman" w:cs="Times New Roman"/>
          <w:i/>
          <w:sz w:val="21"/>
          <w:szCs w:val="21"/>
        </w:rPr>
      </w:pPr>
      <w:r w:rsidRPr="00B60F79">
        <w:rPr>
          <w:rFonts w:ascii="Times New Roman" w:hAnsi="Times New Roman" w:cs="Times New Roman"/>
          <w:i/>
          <w:sz w:val="21"/>
          <w:szCs w:val="21"/>
        </w:rPr>
        <w:t>Использование трека приливного течения (</w:t>
      </w:r>
      <w:r w:rsidRPr="00B60F79">
        <w:rPr>
          <w:rFonts w:ascii="Times New Roman" w:hAnsi="Times New Roman" w:cs="Times New Roman"/>
          <w:i/>
          <w:sz w:val="21"/>
          <w:szCs w:val="21"/>
          <w:lang w:val="en-US"/>
        </w:rPr>
        <w:t>Current</w:t>
      </w:r>
      <w:r w:rsidRPr="00B60F79">
        <w:rPr>
          <w:rFonts w:ascii="Times New Roman" w:hAnsi="Times New Roman" w:cs="Times New Roman"/>
          <w:i/>
          <w:sz w:val="21"/>
          <w:szCs w:val="21"/>
        </w:rPr>
        <w:t xml:space="preserve"> </w:t>
      </w:r>
      <w:r w:rsidRPr="00B60F79">
        <w:rPr>
          <w:rFonts w:ascii="Times New Roman" w:hAnsi="Times New Roman" w:cs="Times New Roman"/>
          <w:i/>
          <w:sz w:val="21"/>
          <w:szCs w:val="21"/>
          <w:lang w:val="en-US"/>
        </w:rPr>
        <w:t>Vector</w:t>
      </w:r>
      <w:r w:rsidRPr="00B60F79">
        <w:rPr>
          <w:rFonts w:ascii="Times New Roman" w:hAnsi="Times New Roman" w:cs="Times New Roman"/>
          <w:i/>
          <w:sz w:val="21"/>
          <w:szCs w:val="21"/>
        </w:rPr>
        <w:t xml:space="preserve"> </w:t>
      </w:r>
      <w:r w:rsidRPr="00B60F79">
        <w:rPr>
          <w:rFonts w:ascii="Times New Roman" w:hAnsi="Times New Roman" w:cs="Times New Roman"/>
          <w:i/>
          <w:sz w:val="21"/>
          <w:szCs w:val="21"/>
          <w:lang w:val="en-US"/>
        </w:rPr>
        <w:t>Track</w:t>
      </w:r>
      <w:r w:rsidRPr="00B60F79">
        <w:rPr>
          <w:rFonts w:ascii="Times New Roman" w:hAnsi="Times New Roman" w:cs="Times New Roman"/>
          <w:i/>
          <w:sz w:val="21"/>
          <w:szCs w:val="21"/>
        </w:rPr>
        <w:t>)</w:t>
      </w:r>
    </w:p>
    <w:p w14:paraId="7860295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Задайте условия для добавления векторов приливные течений к траектории собственного судна путем выполнения действий, описанных ниже.</w:t>
      </w:r>
    </w:p>
    <w:p w14:paraId="1C1FE5D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1) Откройте меню Текущая настройка </w:t>
      </w:r>
    </w:p>
    <w:p w14:paraId="0EC1827D" w14:textId="77777777" w:rsidR="00E9480B" w:rsidRPr="00B60F79" w:rsidRDefault="00E9480B" w:rsidP="00B52923">
      <w:pPr>
        <w:spacing w:after="0" w:line="240" w:lineRule="auto"/>
        <w:ind w:firstLine="397"/>
        <w:jc w:val="center"/>
        <w:rPr>
          <w:rFonts w:ascii="Times New Roman" w:hAnsi="Times New Roman" w:cs="Times New Roman"/>
          <w:sz w:val="21"/>
          <w:szCs w:val="21"/>
        </w:rPr>
      </w:pPr>
      <w:r w:rsidRPr="00B60F79">
        <w:rPr>
          <w:rFonts w:ascii="Times New Roman" w:hAnsi="Times New Roman" w:cs="Times New Roman"/>
          <w:noProof/>
          <w:sz w:val="21"/>
          <w:szCs w:val="21"/>
        </w:rPr>
        <w:drawing>
          <wp:inline distT="0" distB="0" distL="0" distR="0" wp14:anchorId="59CADB0C" wp14:editId="56424083">
            <wp:extent cx="2076450" cy="542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76450" cy="542925"/>
                    </a:xfrm>
                    <a:prstGeom prst="rect">
                      <a:avLst/>
                    </a:prstGeom>
                    <a:noFill/>
                    <a:ln>
                      <a:noFill/>
                    </a:ln>
                  </pic:spPr>
                </pic:pic>
              </a:graphicData>
            </a:graphic>
          </wp:inline>
        </w:drawing>
      </w:r>
    </w:p>
    <w:p w14:paraId="30B7A1E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Появится меню текущих настроек. Установите вектор приливных течений.</w:t>
      </w:r>
    </w:p>
    <w:p w14:paraId="0FCB8A2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lastRenderedPageBreak/>
        <w:t xml:space="preserve">[1] Длина вектора приливного течения (Current </w:t>
      </w:r>
      <w:proofErr w:type="spellStart"/>
      <w:r w:rsidRPr="00B60F79">
        <w:rPr>
          <w:rFonts w:ascii="Times New Roman" w:hAnsi="Times New Roman" w:cs="Times New Roman"/>
          <w:sz w:val="21"/>
          <w:szCs w:val="21"/>
        </w:rPr>
        <w:t>Size</w:t>
      </w:r>
      <w:proofErr w:type="spellEnd"/>
      <w:r w:rsidRPr="00B60F79">
        <w:rPr>
          <w:rFonts w:ascii="Times New Roman" w:hAnsi="Times New Roman" w:cs="Times New Roman"/>
          <w:sz w:val="21"/>
          <w:szCs w:val="21"/>
        </w:rPr>
        <w:t>)</w:t>
      </w:r>
    </w:p>
    <w:p w14:paraId="0E80464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Установите длину вектора приливного течения</w:t>
      </w:r>
    </w:p>
    <w:p w14:paraId="6A14BD2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Единица измерения в уз / см.</w:t>
      </w:r>
    </w:p>
    <w:p w14:paraId="38AA47B5"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Если 1.0 уз / см, приливное течение скоростью 1.0kn показан как один сантиметр линии на экране радара.</w:t>
      </w:r>
    </w:p>
    <w:p w14:paraId="778DB4DB"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[2] Цвет вектора для приливного течения слоя А (</w:t>
      </w:r>
      <w:r w:rsidRPr="00B60F79">
        <w:rPr>
          <w:rFonts w:ascii="Times New Roman" w:hAnsi="Times New Roman" w:cs="Times New Roman"/>
          <w:sz w:val="21"/>
          <w:szCs w:val="21"/>
          <w:lang w:val="en-US"/>
        </w:rPr>
        <w:t>Layer</w:t>
      </w:r>
      <w:r w:rsidRPr="00B60F79">
        <w:rPr>
          <w:rFonts w:ascii="Times New Roman" w:hAnsi="Times New Roman" w:cs="Times New Roman"/>
          <w:sz w:val="21"/>
          <w:szCs w:val="21"/>
        </w:rPr>
        <w:t xml:space="preserve"> А)</w:t>
      </w:r>
    </w:p>
    <w:p w14:paraId="1260280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Установить цвет отображения вектора для приливного течения слоя А.</w:t>
      </w:r>
    </w:p>
    <w:p w14:paraId="0DED432F"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Выберите один из следующих цветов:</w:t>
      </w:r>
    </w:p>
    <w:p w14:paraId="623707FC"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Белый, серый, синий, зеленый, желтый, розовый, красный</w:t>
      </w:r>
    </w:p>
    <w:p w14:paraId="743A4B4D"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[3] Цвет вектора для приливного течения слоя В (</w:t>
      </w:r>
      <w:r w:rsidRPr="00B60F79">
        <w:rPr>
          <w:rFonts w:ascii="Times New Roman" w:hAnsi="Times New Roman" w:cs="Times New Roman"/>
          <w:sz w:val="21"/>
          <w:szCs w:val="21"/>
          <w:lang w:val="en-US"/>
        </w:rPr>
        <w:t>Layer</w:t>
      </w:r>
      <w:r w:rsidRPr="00B60F79">
        <w:rPr>
          <w:rFonts w:ascii="Times New Roman" w:hAnsi="Times New Roman" w:cs="Times New Roman"/>
          <w:sz w:val="21"/>
          <w:szCs w:val="21"/>
        </w:rPr>
        <w:t xml:space="preserve"> В)</w:t>
      </w:r>
    </w:p>
    <w:p w14:paraId="7B67B35E"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Установить цвет отображения вектора для приливного течения слоя В.</w:t>
      </w:r>
    </w:p>
    <w:p w14:paraId="54591AA7"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Выберите один из следующих цветов:</w:t>
      </w:r>
    </w:p>
    <w:p w14:paraId="79605C1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Белый, серый, синий, зеленый, желтый, розовый, красный</w:t>
      </w:r>
    </w:p>
    <w:p w14:paraId="00BA0659"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xml:space="preserve">[4] Цвет вектора для приливного течения </w:t>
      </w:r>
      <w:proofErr w:type="gramStart"/>
      <w:r w:rsidRPr="00B60F79">
        <w:rPr>
          <w:rFonts w:ascii="Times New Roman" w:hAnsi="Times New Roman" w:cs="Times New Roman"/>
          <w:sz w:val="21"/>
          <w:szCs w:val="21"/>
        </w:rPr>
        <w:t>слоя  (</w:t>
      </w:r>
      <w:proofErr w:type="gramEnd"/>
      <w:r w:rsidRPr="00B60F79">
        <w:rPr>
          <w:rFonts w:ascii="Times New Roman" w:hAnsi="Times New Roman" w:cs="Times New Roman"/>
          <w:sz w:val="21"/>
          <w:szCs w:val="21"/>
          <w:lang w:val="en-US"/>
        </w:rPr>
        <w:t>Layer</w:t>
      </w:r>
      <w:r w:rsidRPr="00B60F79">
        <w:rPr>
          <w:rFonts w:ascii="Times New Roman" w:hAnsi="Times New Roman" w:cs="Times New Roman"/>
          <w:sz w:val="21"/>
          <w:szCs w:val="21"/>
        </w:rPr>
        <w:t xml:space="preserve"> С)</w:t>
      </w:r>
    </w:p>
    <w:p w14:paraId="7B924118"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Установить цвет отображения вектора для приливного течения слоя С.</w:t>
      </w:r>
    </w:p>
    <w:p w14:paraId="34D841D6"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 Выберите один из следующих цветов:</w:t>
      </w:r>
    </w:p>
    <w:p w14:paraId="67628761" w14:textId="77777777" w:rsidR="00E9480B" w:rsidRPr="00B60F79" w:rsidRDefault="00E9480B" w:rsidP="00B52923">
      <w:pPr>
        <w:spacing w:after="0" w:line="240" w:lineRule="auto"/>
        <w:ind w:firstLine="397"/>
        <w:jc w:val="both"/>
        <w:rPr>
          <w:rFonts w:ascii="Times New Roman" w:hAnsi="Times New Roman" w:cs="Times New Roman"/>
          <w:sz w:val="21"/>
          <w:szCs w:val="21"/>
        </w:rPr>
      </w:pPr>
      <w:r w:rsidRPr="00B60F79">
        <w:rPr>
          <w:rFonts w:ascii="Times New Roman" w:hAnsi="Times New Roman" w:cs="Times New Roman"/>
          <w:sz w:val="21"/>
          <w:szCs w:val="21"/>
        </w:rPr>
        <w:t>Белый, серый, синий, зеленый, желтый, розовый, красный</w:t>
      </w:r>
    </w:p>
    <w:p w14:paraId="3F6115A3" w14:textId="5AACB653" w:rsidR="00E9480B" w:rsidRDefault="00E9480B" w:rsidP="00B52923">
      <w:pPr>
        <w:spacing w:after="0" w:line="240" w:lineRule="auto"/>
        <w:ind w:firstLine="397"/>
        <w:rPr>
          <w:rFonts w:ascii="Times New Roman" w:hAnsi="Times New Roman" w:cs="Times New Roman"/>
          <w:sz w:val="21"/>
          <w:szCs w:val="21"/>
        </w:rPr>
      </w:pPr>
    </w:p>
    <w:p w14:paraId="6069915B" w14:textId="77777777" w:rsidR="000C7BBA" w:rsidRDefault="000C7BBA">
      <w:pPr>
        <w:rPr>
          <w:rFonts w:ascii="Times New Roman" w:hAnsi="Times New Roman" w:cs="Times New Roman"/>
          <w:b/>
          <w:bCs/>
          <w:sz w:val="21"/>
          <w:szCs w:val="21"/>
        </w:rPr>
      </w:pPr>
      <w:r>
        <w:rPr>
          <w:rFonts w:ascii="Times New Roman" w:hAnsi="Times New Roman" w:cs="Times New Roman"/>
          <w:b/>
          <w:bCs/>
          <w:sz w:val="21"/>
          <w:szCs w:val="21"/>
        </w:rPr>
        <w:br w:type="page"/>
      </w:r>
    </w:p>
    <w:p w14:paraId="27F21A31" w14:textId="5018BF23" w:rsidR="00B57907" w:rsidRPr="00B57907" w:rsidRDefault="000C7BBA" w:rsidP="00B57907">
      <w:pPr>
        <w:spacing w:after="0" w:line="240" w:lineRule="auto"/>
        <w:ind w:firstLine="397"/>
        <w:jc w:val="center"/>
        <w:rPr>
          <w:rFonts w:ascii="Times New Roman" w:hAnsi="Times New Roman" w:cs="Times New Roman"/>
          <w:b/>
          <w:bCs/>
          <w:sz w:val="21"/>
          <w:szCs w:val="21"/>
        </w:rPr>
      </w:pPr>
      <w:r>
        <w:rPr>
          <w:rFonts w:ascii="Times New Roman" w:hAnsi="Times New Roman" w:cs="Times New Roman"/>
          <w:b/>
          <w:bCs/>
          <w:sz w:val="21"/>
          <w:szCs w:val="21"/>
        </w:rPr>
        <w:lastRenderedPageBreak/>
        <w:t>БИБЛИОГРАФИЧЕСКИЙ СПИСОК:</w:t>
      </w:r>
    </w:p>
    <w:p w14:paraId="0B15BEC5" w14:textId="1C75EE30" w:rsidR="00B57907" w:rsidRDefault="00B57907" w:rsidP="00B57907">
      <w:pPr>
        <w:spacing w:after="0" w:line="240" w:lineRule="auto"/>
        <w:ind w:firstLine="397"/>
        <w:rPr>
          <w:rFonts w:ascii="Times New Roman" w:hAnsi="Times New Roman" w:cs="Times New Roman"/>
          <w:sz w:val="21"/>
          <w:szCs w:val="21"/>
        </w:rPr>
      </w:pPr>
      <w:r>
        <w:rPr>
          <w:rFonts w:ascii="Times New Roman" w:hAnsi="Times New Roman" w:cs="Times New Roman"/>
          <w:sz w:val="21"/>
          <w:szCs w:val="21"/>
        </w:rPr>
        <w:t xml:space="preserve">1. </w:t>
      </w:r>
      <w:r w:rsidRPr="00B60F79">
        <w:rPr>
          <w:rFonts w:ascii="Times New Roman" w:hAnsi="Times New Roman" w:cs="Times New Roman"/>
          <w:sz w:val="21"/>
          <w:szCs w:val="21"/>
          <w:lang w:val="en-US"/>
        </w:rPr>
        <w:t>JRC</w:t>
      </w:r>
      <w:r w:rsidRPr="00B60F79">
        <w:rPr>
          <w:rFonts w:ascii="Times New Roman" w:hAnsi="Times New Roman" w:cs="Times New Roman"/>
          <w:sz w:val="21"/>
          <w:szCs w:val="21"/>
        </w:rPr>
        <w:t xml:space="preserve"> </w:t>
      </w:r>
      <w:r w:rsidRPr="00B60F79">
        <w:rPr>
          <w:rFonts w:ascii="Times New Roman" w:hAnsi="Times New Roman" w:cs="Times New Roman"/>
          <w:sz w:val="21"/>
          <w:szCs w:val="21"/>
          <w:lang w:val="en-US"/>
        </w:rPr>
        <w:t>JMA</w:t>
      </w:r>
      <w:r w:rsidRPr="00B60F79">
        <w:rPr>
          <w:rFonts w:ascii="Times New Roman" w:hAnsi="Times New Roman" w:cs="Times New Roman"/>
          <w:sz w:val="21"/>
          <w:szCs w:val="21"/>
        </w:rPr>
        <w:t xml:space="preserve">-9100 </w:t>
      </w:r>
      <w:r w:rsidRPr="00B60F79">
        <w:rPr>
          <w:rFonts w:ascii="Times New Roman" w:hAnsi="Times New Roman" w:cs="Times New Roman"/>
          <w:sz w:val="21"/>
          <w:szCs w:val="21"/>
          <w:lang w:val="en-US"/>
        </w:rPr>
        <w:t>SERIES</w:t>
      </w:r>
      <w:r w:rsidRPr="00B57907">
        <w:rPr>
          <w:rFonts w:ascii="Times New Roman" w:hAnsi="Times New Roman" w:cs="Times New Roman"/>
          <w:sz w:val="21"/>
          <w:szCs w:val="21"/>
        </w:rPr>
        <w:t>. Руководство пользователя.</w:t>
      </w:r>
    </w:p>
    <w:p w14:paraId="62D9FA4C" w14:textId="5F641272" w:rsidR="00B57907" w:rsidRDefault="00B57907">
      <w:pPr>
        <w:rPr>
          <w:rFonts w:ascii="Times New Roman" w:hAnsi="Times New Roman" w:cs="Times New Roman"/>
          <w:sz w:val="21"/>
          <w:szCs w:val="21"/>
        </w:rPr>
      </w:pPr>
      <w:r>
        <w:rPr>
          <w:rFonts w:ascii="Times New Roman" w:hAnsi="Times New Roman" w:cs="Times New Roman"/>
          <w:sz w:val="21"/>
          <w:szCs w:val="21"/>
        </w:rPr>
        <w:br w:type="page"/>
      </w:r>
    </w:p>
    <w:p w14:paraId="1D247B47" w14:textId="36E32CB9" w:rsidR="00B57907" w:rsidRDefault="00B57907" w:rsidP="00B57907">
      <w:pPr>
        <w:spacing w:after="0" w:line="240" w:lineRule="auto"/>
        <w:ind w:firstLine="397"/>
        <w:jc w:val="center"/>
        <w:rPr>
          <w:rFonts w:ascii="Times New Roman" w:hAnsi="Times New Roman" w:cs="Times New Roman"/>
          <w:b/>
          <w:bCs/>
          <w:sz w:val="21"/>
          <w:szCs w:val="21"/>
        </w:rPr>
      </w:pPr>
      <w:r>
        <w:rPr>
          <w:rFonts w:ascii="Times New Roman" w:hAnsi="Times New Roman" w:cs="Times New Roman"/>
          <w:b/>
          <w:bCs/>
          <w:sz w:val="21"/>
          <w:szCs w:val="21"/>
        </w:rPr>
        <w:lastRenderedPageBreak/>
        <w:t>СОДЕРЖАНИЕ</w:t>
      </w:r>
    </w:p>
    <w:p w14:paraId="203E6AA4" w14:textId="0CFEF3D9" w:rsidR="00B57907" w:rsidRDefault="00B57907" w:rsidP="00F53925">
      <w:pPr>
        <w:pStyle w:val="afb"/>
        <w:numPr>
          <w:ilvl w:val="0"/>
          <w:numId w:val="38"/>
        </w:numPr>
        <w:spacing w:after="0" w:line="240" w:lineRule="auto"/>
        <w:ind w:left="0" w:firstLine="397"/>
        <w:rPr>
          <w:rFonts w:ascii="Times New Roman" w:hAnsi="Times New Roman"/>
          <w:sz w:val="21"/>
          <w:szCs w:val="21"/>
        </w:rPr>
      </w:pPr>
      <w:r>
        <w:rPr>
          <w:rFonts w:ascii="Times New Roman" w:hAnsi="Times New Roman"/>
          <w:sz w:val="21"/>
          <w:szCs w:val="21"/>
        </w:rPr>
        <w:t>Состав…………………………………………………</w:t>
      </w:r>
      <w:proofErr w:type="gramStart"/>
      <w:r>
        <w:rPr>
          <w:rFonts w:ascii="Times New Roman" w:hAnsi="Times New Roman"/>
          <w:sz w:val="21"/>
          <w:szCs w:val="21"/>
        </w:rPr>
        <w:t>……</w:t>
      </w:r>
      <w:r w:rsidR="00F53925">
        <w:rPr>
          <w:rFonts w:ascii="Times New Roman" w:hAnsi="Times New Roman"/>
          <w:sz w:val="21"/>
          <w:szCs w:val="21"/>
        </w:rPr>
        <w:t>.</w:t>
      </w:r>
      <w:proofErr w:type="gramEnd"/>
      <w:r>
        <w:rPr>
          <w:rFonts w:ascii="Times New Roman" w:hAnsi="Times New Roman"/>
          <w:sz w:val="21"/>
          <w:szCs w:val="21"/>
        </w:rPr>
        <w:t>…4</w:t>
      </w:r>
    </w:p>
    <w:p w14:paraId="1D94192C" w14:textId="2BDD88AD" w:rsidR="00B57907" w:rsidRPr="00B57907" w:rsidRDefault="00B57907" w:rsidP="00F53925">
      <w:pPr>
        <w:pStyle w:val="a9"/>
        <w:numPr>
          <w:ilvl w:val="0"/>
          <w:numId w:val="38"/>
        </w:numPr>
        <w:spacing w:line="240" w:lineRule="auto"/>
        <w:ind w:left="0" w:firstLine="397"/>
        <w:rPr>
          <w:rFonts w:eastAsia="Calibri"/>
          <w:sz w:val="21"/>
          <w:szCs w:val="21"/>
          <w:lang w:eastAsia="en-US"/>
        </w:rPr>
      </w:pPr>
      <w:r w:rsidRPr="00B57907">
        <w:rPr>
          <w:rFonts w:eastAsia="Calibri"/>
          <w:sz w:val="21"/>
          <w:szCs w:val="21"/>
          <w:lang w:eastAsia="en-US"/>
        </w:rPr>
        <w:t>Отображение данных на дисплее</w:t>
      </w:r>
      <w:r>
        <w:rPr>
          <w:rFonts w:eastAsia="Calibri"/>
          <w:sz w:val="21"/>
          <w:szCs w:val="21"/>
          <w:lang w:eastAsia="en-US"/>
        </w:rPr>
        <w:t>………</w:t>
      </w:r>
      <w:proofErr w:type="gramStart"/>
      <w:r>
        <w:rPr>
          <w:rFonts w:eastAsia="Calibri"/>
          <w:sz w:val="21"/>
          <w:szCs w:val="21"/>
          <w:lang w:eastAsia="en-US"/>
        </w:rPr>
        <w:t>……</w:t>
      </w:r>
      <w:r w:rsidR="00F53925">
        <w:rPr>
          <w:rFonts w:eastAsia="Calibri"/>
          <w:sz w:val="21"/>
          <w:szCs w:val="21"/>
          <w:lang w:eastAsia="en-US"/>
        </w:rPr>
        <w:t>.</w:t>
      </w:r>
      <w:proofErr w:type="gramEnd"/>
      <w:r>
        <w:rPr>
          <w:rFonts w:eastAsia="Calibri"/>
          <w:sz w:val="21"/>
          <w:szCs w:val="21"/>
          <w:lang w:eastAsia="en-US"/>
        </w:rPr>
        <w:t>………………6</w:t>
      </w:r>
    </w:p>
    <w:p w14:paraId="5A290743" w14:textId="70165460" w:rsidR="00B57907" w:rsidRPr="00B57907" w:rsidRDefault="00B57907" w:rsidP="00F53925">
      <w:pPr>
        <w:pStyle w:val="afb"/>
        <w:spacing w:after="0" w:line="240" w:lineRule="auto"/>
        <w:ind w:left="0" w:firstLine="567"/>
        <w:jc w:val="both"/>
        <w:rPr>
          <w:rFonts w:ascii="Times New Roman" w:hAnsi="Times New Roman"/>
          <w:sz w:val="21"/>
          <w:szCs w:val="21"/>
        </w:rPr>
      </w:pPr>
      <w:r w:rsidRPr="00B57907">
        <w:rPr>
          <w:rFonts w:ascii="Times New Roman" w:hAnsi="Times New Roman"/>
          <w:sz w:val="21"/>
          <w:szCs w:val="21"/>
        </w:rPr>
        <w:t>2.1. Наблюдение и регулировка изображения</w:t>
      </w:r>
      <w:r>
        <w:rPr>
          <w:rFonts w:ascii="Times New Roman" w:hAnsi="Times New Roman"/>
          <w:sz w:val="21"/>
          <w:szCs w:val="21"/>
        </w:rPr>
        <w:t>…</w:t>
      </w:r>
      <w:r w:rsidR="00F53925">
        <w:rPr>
          <w:rFonts w:ascii="Times New Roman" w:hAnsi="Times New Roman"/>
          <w:sz w:val="21"/>
          <w:szCs w:val="21"/>
        </w:rPr>
        <w:t>…</w:t>
      </w:r>
      <w:r>
        <w:rPr>
          <w:rFonts w:ascii="Times New Roman" w:hAnsi="Times New Roman"/>
          <w:sz w:val="21"/>
          <w:szCs w:val="21"/>
        </w:rPr>
        <w:t>……</w:t>
      </w:r>
      <w:proofErr w:type="gramStart"/>
      <w:r>
        <w:rPr>
          <w:rFonts w:ascii="Times New Roman" w:hAnsi="Times New Roman"/>
          <w:sz w:val="21"/>
          <w:szCs w:val="21"/>
        </w:rPr>
        <w:t>…….</w:t>
      </w:r>
      <w:proofErr w:type="gramEnd"/>
      <w:r>
        <w:rPr>
          <w:rFonts w:ascii="Times New Roman" w:hAnsi="Times New Roman"/>
          <w:sz w:val="21"/>
          <w:szCs w:val="21"/>
        </w:rPr>
        <w:t>30</w:t>
      </w:r>
    </w:p>
    <w:p w14:paraId="265BCA3C" w14:textId="380097CC" w:rsidR="00B57907" w:rsidRDefault="00B57907" w:rsidP="00F53925">
      <w:pPr>
        <w:pStyle w:val="afb"/>
        <w:spacing w:after="0" w:line="240" w:lineRule="auto"/>
        <w:ind w:left="0" w:firstLine="567"/>
        <w:jc w:val="both"/>
        <w:rPr>
          <w:rFonts w:ascii="Times New Roman" w:hAnsi="Times New Roman"/>
          <w:sz w:val="21"/>
          <w:szCs w:val="21"/>
        </w:rPr>
      </w:pPr>
      <w:r w:rsidRPr="00B57907">
        <w:rPr>
          <w:rFonts w:ascii="Times New Roman" w:hAnsi="Times New Roman"/>
          <w:sz w:val="21"/>
          <w:szCs w:val="21"/>
        </w:rPr>
        <w:t xml:space="preserve">2.2. </w:t>
      </w:r>
      <w:r w:rsidRPr="00B57907">
        <w:rPr>
          <w:rFonts w:ascii="Times New Roman" w:hAnsi="Times New Roman"/>
          <w:sz w:val="21"/>
          <w:szCs w:val="21"/>
        </w:rPr>
        <w:t>Использование следов</w:t>
      </w:r>
      <w:r>
        <w:rPr>
          <w:rFonts w:ascii="Times New Roman" w:hAnsi="Times New Roman"/>
          <w:sz w:val="21"/>
          <w:szCs w:val="21"/>
        </w:rPr>
        <w:t>…………………………</w:t>
      </w:r>
      <w:r w:rsidR="00F53925">
        <w:rPr>
          <w:rFonts w:ascii="Times New Roman" w:hAnsi="Times New Roman"/>
          <w:sz w:val="21"/>
          <w:szCs w:val="21"/>
        </w:rPr>
        <w:t>...</w:t>
      </w:r>
      <w:r>
        <w:rPr>
          <w:rFonts w:ascii="Times New Roman" w:hAnsi="Times New Roman"/>
          <w:sz w:val="21"/>
          <w:szCs w:val="21"/>
        </w:rPr>
        <w:t>…</w:t>
      </w:r>
      <w:proofErr w:type="gramStart"/>
      <w:r>
        <w:rPr>
          <w:rFonts w:ascii="Times New Roman" w:hAnsi="Times New Roman"/>
          <w:sz w:val="21"/>
          <w:szCs w:val="21"/>
        </w:rPr>
        <w:t>…….</w:t>
      </w:r>
      <w:proofErr w:type="gramEnd"/>
      <w:r>
        <w:rPr>
          <w:rFonts w:ascii="Times New Roman" w:hAnsi="Times New Roman"/>
          <w:sz w:val="21"/>
          <w:szCs w:val="21"/>
        </w:rPr>
        <w:t>46</w:t>
      </w:r>
    </w:p>
    <w:p w14:paraId="686FF49C" w14:textId="7C551D72" w:rsidR="00F53925" w:rsidRPr="00F53925" w:rsidRDefault="000C7BBA" w:rsidP="00F53925">
      <w:pPr>
        <w:spacing w:after="0" w:line="240" w:lineRule="auto"/>
        <w:ind w:firstLine="397"/>
        <w:jc w:val="both"/>
        <w:rPr>
          <w:rFonts w:ascii="Times New Roman" w:hAnsi="Times New Roman"/>
          <w:sz w:val="21"/>
          <w:szCs w:val="21"/>
        </w:rPr>
      </w:pPr>
      <w:r>
        <w:rPr>
          <w:rFonts w:ascii="Times New Roman" w:hAnsi="Times New Roman"/>
          <w:sz w:val="21"/>
          <w:szCs w:val="21"/>
        </w:rPr>
        <w:t>Библиографический список</w:t>
      </w:r>
      <w:r w:rsidR="00F53925">
        <w:rPr>
          <w:rFonts w:ascii="Times New Roman" w:hAnsi="Times New Roman"/>
          <w:sz w:val="21"/>
          <w:szCs w:val="21"/>
        </w:rPr>
        <w:t>………………………………</w:t>
      </w:r>
      <w:proofErr w:type="gramStart"/>
      <w:r w:rsidR="00F53925">
        <w:rPr>
          <w:rFonts w:ascii="Times New Roman" w:hAnsi="Times New Roman"/>
          <w:sz w:val="21"/>
          <w:szCs w:val="21"/>
        </w:rPr>
        <w:t>…….</w:t>
      </w:r>
      <w:proofErr w:type="gramEnd"/>
      <w:r w:rsidR="00F53925">
        <w:rPr>
          <w:rFonts w:ascii="Times New Roman" w:hAnsi="Times New Roman"/>
          <w:sz w:val="21"/>
          <w:szCs w:val="21"/>
        </w:rPr>
        <w:t>54</w:t>
      </w:r>
    </w:p>
    <w:sectPr w:rsidR="00F53925" w:rsidRPr="00F53925" w:rsidSect="00384791">
      <w:footerReference w:type="default" r:id="rId189"/>
      <w:pgSz w:w="8391" w:h="11906" w:code="11"/>
      <w:pgMar w:top="1134" w:right="1134" w:bottom="1134"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E4C01" w14:textId="77777777" w:rsidR="00384791" w:rsidRDefault="00384791" w:rsidP="00B52923">
      <w:pPr>
        <w:spacing w:after="0" w:line="240" w:lineRule="auto"/>
      </w:pPr>
      <w:r>
        <w:separator/>
      </w:r>
    </w:p>
  </w:endnote>
  <w:endnote w:type="continuationSeparator" w:id="0">
    <w:p w14:paraId="491C13AF" w14:textId="77777777" w:rsidR="00384791" w:rsidRDefault="00384791" w:rsidP="00B5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838114"/>
      <w:docPartObj>
        <w:docPartGallery w:val="Page Numbers (Bottom of Page)"/>
        <w:docPartUnique/>
      </w:docPartObj>
    </w:sdtPr>
    <w:sdtEndPr>
      <w:rPr>
        <w:sz w:val="21"/>
        <w:szCs w:val="21"/>
      </w:rPr>
    </w:sdtEndPr>
    <w:sdtContent>
      <w:p w14:paraId="2CE893F7" w14:textId="31C0A8C9" w:rsidR="00B52923" w:rsidRPr="00B52923" w:rsidRDefault="00B52923">
        <w:pPr>
          <w:pStyle w:val="af0"/>
          <w:jc w:val="center"/>
          <w:rPr>
            <w:sz w:val="21"/>
            <w:szCs w:val="21"/>
          </w:rPr>
        </w:pPr>
        <w:r w:rsidRPr="00B52923">
          <w:rPr>
            <w:sz w:val="21"/>
            <w:szCs w:val="21"/>
          </w:rPr>
          <w:fldChar w:fldCharType="begin"/>
        </w:r>
        <w:r w:rsidRPr="00B52923">
          <w:rPr>
            <w:sz w:val="21"/>
            <w:szCs w:val="21"/>
          </w:rPr>
          <w:instrText>PAGE   \* MERGEFORMAT</w:instrText>
        </w:r>
        <w:r w:rsidRPr="00B52923">
          <w:rPr>
            <w:sz w:val="21"/>
            <w:szCs w:val="21"/>
          </w:rPr>
          <w:fldChar w:fldCharType="separate"/>
        </w:r>
        <w:r w:rsidRPr="00B52923">
          <w:rPr>
            <w:sz w:val="21"/>
            <w:szCs w:val="21"/>
          </w:rPr>
          <w:t>2</w:t>
        </w:r>
        <w:r w:rsidRPr="00B52923">
          <w:rPr>
            <w:sz w:val="21"/>
            <w:szCs w:val="21"/>
          </w:rPr>
          <w:fldChar w:fldCharType="end"/>
        </w:r>
      </w:p>
    </w:sdtContent>
  </w:sdt>
  <w:p w14:paraId="239ADD1A" w14:textId="77777777" w:rsidR="00B52923" w:rsidRDefault="00B5292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B4E21" w14:textId="77777777" w:rsidR="00384791" w:rsidRDefault="00384791" w:rsidP="00B52923">
      <w:pPr>
        <w:spacing w:after="0" w:line="240" w:lineRule="auto"/>
      </w:pPr>
      <w:r>
        <w:separator/>
      </w:r>
    </w:p>
  </w:footnote>
  <w:footnote w:type="continuationSeparator" w:id="0">
    <w:p w14:paraId="619CE377" w14:textId="77777777" w:rsidR="00384791" w:rsidRDefault="00384791" w:rsidP="00B52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style="width:37.5pt;height:12.75pt;visibility:visible" o:bullet="t">
        <v:imagedata r:id="rId1" o:title=""/>
      </v:shape>
    </w:pict>
  </w:numPicBullet>
  <w:numPicBullet w:numPicBulletId="1">
    <w:pict>
      <v:shape id="_x0000_i1331" type="#_x0000_t75" style="width:28.5pt;height:11.25pt;visibility:visible" o:bullet="t">
        <v:imagedata r:id="rId2" o:title=""/>
      </v:shape>
    </w:pict>
  </w:numPicBullet>
  <w:numPicBullet w:numPicBulletId="2">
    <w:pict>
      <v:shape id="_x0000_i1332" type="#_x0000_t75" style="width:23.25pt;height:10.5pt;visibility:visible" o:bullet="t">
        <v:imagedata r:id="rId3" o:title=""/>
      </v:shape>
    </w:pict>
  </w:numPicBullet>
  <w:numPicBullet w:numPicBulletId="3">
    <w:pict>
      <v:shape id="_x0000_i1333" type="#_x0000_t75" style="width:30.75pt;height:12pt;visibility:visible" o:bullet="t">
        <v:imagedata r:id="rId4" o:title=""/>
      </v:shape>
    </w:pict>
  </w:numPicBullet>
  <w:numPicBullet w:numPicBulletId="4">
    <w:pict>
      <v:shape id="_x0000_i1334" type="#_x0000_t75" style="width:31.5pt;height:11.25pt;visibility:visible" o:bullet="t">
        <v:imagedata r:id="rId5" o:title=""/>
      </v:shape>
    </w:pict>
  </w:numPicBullet>
  <w:numPicBullet w:numPicBulletId="5">
    <w:pict>
      <v:shape id="_x0000_i1335" type="#_x0000_t75" style="width:30.75pt;height:13.5pt;visibility:visible" o:bullet="t">
        <v:imagedata r:id="rId6" o:title=""/>
      </v:shape>
    </w:pict>
  </w:numPicBullet>
  <w:abstractNum w:abstractNumId="0" w15:restartNumberingAfterBreak="0">
    <w:nsid w:val="FFFFFF88"/>
    <w:multiLevelType w:val="singleLevel"/>
    <w:tmpl w:val="20A01C34"/>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86DACC96"/>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1391ADD"/>
    <w:multiLevelType w:val="hybridMultilevel"/>
    <w:tmpl w:val="129AE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A521D1"/>
    <w:multiLevelType w:val="multilevel"/>
    <w:tmpl w:val="4D54222A"/>
    <w:styleLink w:val="a1"/>
    <w:lvl w:ilvl="0">
      <w:start w:val="2"/>
      <w:numFmt w:val="decimal"/>
      <w:lvlText w:val="%1."/>
      <w:lvlJc w:val="left"/>
      <w:pPr>
        <w:tabs>
          <w:tab w:val="num" w:pos="645"/>
        </w:tabs>
        <w:ind w:left="645" w:hanging="645"/>
      </w:pPr>
      <w:rPr>
        <w:rFonts w:hint="default"/>
      </w:rPr>
    </w:lvl>
    <w:lvl w:ilvl="1">
      <w:start w:val="4"/>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b/>
        <w:bCs/>
        <w:sz w:val="28"/>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4" w15:restartNumberingAfterBreak="0">
    <w:nsid w:val="0AE40C2F"/>
    <w:multiLevelType w:val="multilevel"/>
    <w:tmpl w:val="3F2C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850C1"/>
    <w:multiLevelType w:val="multilevel"/>
    <w:tmpl w:val="AACE3E6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E5D48BD"/>
    <w:multiLevelType w:val="hybridMultilevel"/>
    <w:tmpl w:val="FF308B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9D78E5"/>
    <w:multiLevelType w:val="hybridMultilevel"/>
    <w:tmpl w:val="6654217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91A2A06"/>
    <w:multiLevelType w:val="hybridMultilevel"/>
    <w:tmpl w:val="C89A79CC"/>
    <w:lvl w:ilvl="0" w:tplc="EFAAD5F4">
      <w:start w:val="1"/>
      <w:numFmt w:val="bullet"/>
      <w:lvlText w:val=""/>
      <w:lvlPicBulletId w:val="3"/>
      <w:lvlJc w:val="left"/>
      <w:pPr>
        <w:tabs>
          <w:tab w:val="num" w:pos="720"/>
        </w:tabs>
        <w:ind w:left="720" w:hanging="360"/>
      </w:pPr>
      <w:rPr>
        <w:rFonts w:ascii="Symbol" w:hAnsi="Symbol" w:hint="default"/>
      </w:rPr>
    </w:lvl>
    <w:lvl w:ilvl="1" w:tplc="92704460" w:tentative="1">
      <w:start w:val="1"/>
      <w:numFmt w:val="bullet"/>
      <w:lvlText w:val=""/>
      <w:lvlJc w:val="left"/>
      <w:pPr>
        <w:tabs>
          <w:tab w:val="num" w:pos="1440"/>
        </w:tabs>
        <w:ind w:left="1440" w:hanging="360"/>
      </w:pPr>
      <w:rPr>
        <w:rFonts w:ascii="Symbol" w:hAnsi="Symbol" w:hint="default"/>
      </w:rPr>
    </w:lvl>
    <w:lvl w:ilvl="2" w:tplc="A1B88290" w:tentative="1">
      <w:start w:val="1"/>
      <w:numFmt w:val="bullet"/>
      <w:lvlText w:val=""/>
      <w:lvlJc w:val="left"/>
      <w:pPr>
        <w:tabs>
          <w:tab w:val="num" w:pos="2160"/>
        </w:tabs>
        <w:ind w:left="2160" w:hanging="360"/>
      </w:pPr>
      <w:rPr>
        <w:rFonts w:ascii="Symbol" w:hAnsi="Symbol" w:hint="default"/>
      </w:rPr>
    </w:lvl>
    <w:lvl w:ilvl="3" w:tplc="648A5AF8" w:tentative="1">
      <w:start w:val="1"/>
      <w:numFmt w:val="bullet"/>
      <w:lvlText w:val=""/>
      <w:lvlJc w:val="left"/>
      <w:pPr>
        <w:tabs>
          <w:tab w:val="num" w:pos="2880"/>
        </w:tabs>
        <w:ind w:left="2880" w:hanging="360"/>
      </w:pPr>
      <w:rPr>
        <w:rFonts w:ascii="Symbol" w:hAnsi="Symbol" w:hint="default"/>
      </w:rPr>
    </w:lvl>
    <w:lvl w:ilvl="4" w:tplc="5056849C" w:tentative="1">
      <w:start w:val="1"/>
      <w:numFmt w:val="bullet"/>
      <w:lvlText w:val=""/>
      <w:lvlJc w:val="left"/>
      <w:pPr>
        <w:tabs>
          <w:tab w:val="num" w:pos="3600"/>
        </w:tabs>
        <w:ind w:left="3600" w:hanging="360"/>
      </w:pPr>
      <w:rPr>
        <w:rFonts w:ascii="Symbol" w:hAnsi="Symbol" w:hint="default"/>
      </w:rPr>
    </w:lvl>
    <w:lvl w:ilvl="5" w:tplc="F3B643B6" w:tentative="1">
      <w:start w:val="1"/>
      <w:numFmt w:val="bullet"/>
      <w:lvlText w:val=""/>
      <w:lvlJc w:val="left"/>
      <w:pPr>
        <w:tabs>
          <w:tab w:val="num" w:pos="4320"/>
        </w:tabs>
        <w:ind w:left="4320" w:hanging="360"/>
      </w:pPr>
      <w:rPr>
        <w:rFonts w:ascii="Symbol" w:hAnsi="Symbol" w:hint="default"/>
      </w:rPr>
    </w:lvl>
    <w:lvl w:ilvl="6" w:tplc="E8905A5E" w:tentative="1">
      <w:start w:val="1"/>
      <w:numFmt w:val="bullet"/>
      <w:lvlText w:val=""/>
      <w:lvlJc w:val="left"/>
      <w:pPr>
        <w:tabs>
          <w:tab w:val="num" w:pos="5040"/>
        </w:tabs>
        <w:ind w:left="5040" w:hanging="360"/>
      </w:pPr>
      <w:rPr>
        <w:rFonts w:ascii="Symbol" w:hAnsi="Symbol" w:hint="default"/>
      </w:rPr>
    </w:lvl>
    <w:lvl w:ilvl="7" w:tplc="63E4BA76" w:tentative="1">
      <w:start w:val="1"/>
      <w:numFmt w:val="bullet"/>
      <w:lvlText w:val=""/>
      <w:lvlJc w:val="left"/>
      <w:pPr>
        <w:tabs>
          <w:tab w:val="num" w:pos="5760"/>
        </w:tabs>
        <w:ind w:left="5760" w:hanging="360"/>
      </w:pPr>
      <w:rPr>
        <w:rFonts w:ascii="Symbol" w:hAnsi="Symbol" w:hint="default"/>
      </w:rPr>
    </w:lvl>
    <w:lvl w:ilvl="8" w:tplc="F92A6DB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B455997"/>
    <w:multiLevelType w:val="hybridMultilevel"/>
    <w:tmpl w:val="69BE3E4E"/>
    <w:lvl w:ilvl="0" w:tplc="88140F92">
      <w:start w:val="1"/>
      <w:numFmt w:val="bullet"/>
      <w:lvlText w:val=""/>
      <w:lvlPicBulletId w:val="2"/>
      <w:lvlJc w:val="left"/>
      <w:pPr>
        <w:tabs>
          <w:tab w:val="num" w:pos="720"/>
        </w:tabs>
        <w:ind w:left="720" w:hanging="360"/>
      </w:pPr>
      <w:rPr>
        <w:rFonts w:ascii="Symbol" w:hAnsi="Symbol" w:hint="default"/>
      </w:rPr>
    </w:lvl>
    <w:lvl w:ilvl="1" w:tplc="B7F6ED04" w:tentative="1">
      <w:start w:val="1"/>
      <w:numFmt w:val="bullet"/>
      <w:lvlText w:val=""/>
      <w:lvlJc w:val="left"/>
      <w:pPr>
        <w:tabs>
          <w:tab w:val="num" w:pos="1440"/>
        </w:tabs>
        <w:ind w:left="1440" w:hanging="360"/>
      </w:pPr>
      <w:rPr>
        <w:rFonts w:ascii="Symbol" w:hAnsi="Symbol" w:hint="default"/>
      </w:rPr>
    </w:lvl>
    <w:lvl w:ilvl="2" w:tplc="53D47E82" w:tentative="1">
      <w:start w:val="1"/>
      <w:numFmt w:val="bullet"/>
      <w:lvlText w:val=""/>
      <w:lvlJc w:val="left"/>
      <w:pPr>
        <w:tabs>
          <w:tab w:val="num" w:pos="2160"/>
        </w:tabs>
        <w:ind w:left="2160" w:hanging="360"/>
      </w:pPr>
      <w:rPr>
        <w:rFonts w:ascii="Symbol" w:hAnsi="Symbol" w:hint="default"/>
      </w:rPr>
    </w:lvl>
    <w:lvl w:ilvl="3" w:tplc="9F16BFAA" w:tentative="1">
      <w:start w:val="1"/>
      <w:numFmt w:val="bullet"/>
      <w:lvlText w:val=""/>
      <w:lvlJc w:val="left"/>
      <w:pPr>
        <w:tabs>
          <w:tab w:val="num" w:pos="2880"/>
        </w:tabs>
        <w:ind w:left="2880" w:hanging="360"/>
      </w:pPr>
      <w:rPr>
        <w:rFonts w:ascii="Symbol" w:hAnsi="Symbol" w:hint="default"/>
      </w:rPr>
    </w:lvl>
    <w:lvl w:ilvl="4" w:tplc="7D84CC8C" w:tentative="1">
      <w:start w:val="1"/>
      <w:numFmt w:val="bullet"/>
      <w:lvlText w:val=""/>
      <w:lvlJc w:val="left"/>
      <w:pPr>
        <w:tabs>
          <w:tab w:val="num" w:pos="3600"/>
        </w:tabs>
        <w:ind w:left="3600" w:hanging="360"/>
      </w:pPr>
      <w:rPr>
        <w:rFonts w:ascii="Symbol" w:hAnsi="Symbol" w:hint="default"/>
      </w:rPr>
    </w:lvl>
    <w:lvl w:ilvl="5" w:tplc="93489742" w:tentative="1">
      <w:start w:val="1"/>
      <w:numFmt w:val="bullet"/>
      <w:lvlText w:val=""/>
      <w:lvlJc w:val="left"/>
      <w:pPr>
        <w:tabs>
          <w:tab w:val="num" w:pos="4320"/>
        </w:tabs>
        <w:ind w:left="4320" w:hanging="360"/>
      </w:pPr>
      <w:rPr>
        <w:rFonts w:ascii="Symbol" w:hAnsi="Symbol" w:hint="default"/>
      </w:rPr>
    </w:lvl>
    <w:lvl w:ilvl="6" w:tplc="662AF35E" w:tentative="1">
      <w:start w:val="1"/>
      <w:numFmt w:val="bullet"/>
      <w:lvlText w:val=""/>
      <w:lvlJc w:val="left"/>
      <w:pPr>
        <w:tabs>
          <w:tab w:val="num" w:pos="5040"/>
        </w:tabs>
        <w:ind w:left="5040" w:hanging="360"/>
      </w:pPr>
      <w:rPr>
        <w:rFonts w:ascii="Symbol" w:hAnsi="Symbol" w:hint="default"/>
      </w:rPr>
    </w:lvl>
    <w:lvl w:ilvl="7" w:tplc="DC949C5E" w:tentative="1">
      <w:start w:val="1"/>
      <w:numFmt w:val="bullet"/>
      <w:lvlText w:val=""/>
      <w:lvlJc w:val="left"/>
      <w:pPr>
        <w:tabs>
          <w:tab w:val="num" w:pos="5760"/>
        </w:tabs>
        <w:ind w:left="5760" w:hanging="360"/>
      </w:pPr>
      <w:rPr>
        <w:rFonts w:ascii="Symbol" w:hAnsi="Symbol" w:hint="default"/>
      </w:rPr>
    </w:lvl>
    <w:lvl w:ilvl="8" w:tplc="3794717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DBC6610"/>
    <w:multiLevelType w:val="hybridMultilevel"/>
    <w:tmpl w:val="632ABAEE"/>
    <w:lvl w:ilvl="0" w:tplc="D010ACAA">
      <w:start w:val="1"/>
      <w:numFmt w:val="bullet"/>
      <w:lvlText w:val=""/>
      <w:lvlPicBulletId w:val="1"/>
      <w:lvlJc w:val="left"/>
      <w:pPr>
        <w:tabs>
          <w:tab w:val="num" w:pos="720"/>
        </w:tabs>
        <w:ind w:left="720" w:hanging="360"/>
      </w:pPr>
      <w:rPr>
        <w:rFonts w:ascii="Symbol" w:hAnsi="Symbol" w:hint="default"/>
      </w:rPr>
    </w:lvl>
    <w:lvl w:ilvl="1" w:tplc="9F48FBE8" w:tentative="1">
      <w:start w:val="1"/>
      <w:numFmt w:val="bullet"/>
      <w:lvlText w:val=""/>
      <w:lvlJc w:val="left"/>
      <w:pPr>
        <w:tabs>
          <w:tab w:val="num" w:pos="1440"/>
        </w:tabs>
        <w:ind w:left="1440" w:hanging="360"/>
      </w:pPr>
      <w:rPr>
        <w:rFonts w:ascii="Symbol" w:hAnsi="Symbol" w:hint="default"/>
      </w:rPr>
    </w:lvl>
    <w:lvl w:ilvl="2" w:tplc="AE603304" w:tentative="1">
      <w:start w:val="1"/>
      <w:numFmt w:val="bullet"/>
      <w:lvlText w:val=""/>
      <w:lvlJc w:val="left"/>
      <w:pPr>
        <w:tabs>
          <w:tab w:val="num" w:pos="2160"/>
        </w:tabs>
        <w:ind w:left="2160" w:hanging="360"/>
      </w:pPr>
      <w:rPr>
        <w:rFonts w:ascii="Symbol" w:hAnsi="Symbol" w:hint="default"/>
      </w:rPr>
    </w:lvl>
    <w:lvl w:ilvl="3" w:tplc="8FA8C600" w:tentative="1">
      <w:start w:val="1"/>
      <w:numFmt w:val="bullet"/>
      <w:lvlText w:val=""/>
      <w:lvlJc w:val="left"/>
      <w:pPr>
        <w:tabs>
          <w:tab w:val="num" w:pos="2880"/>
        </w:tabs>
        <w:ind w:left="2880" w:hanging="360"/>
      </w:pPr>
      <w:rPr>
        <w:rFonts w:ascii="Symbol" w:hAnsi="Symbol" w:hint="default"/>
      </w:rPr>
    </w:lvl>
    <w:lvl w:ilvl="4" w:tplc="6ACC8368" w:tentative="1">
      <w:start w:val="1"/>
      <w:numFmt w:val="bullet"/>
      <w:lvlText w:val=""/>
      <w:lvlJc w:val="left"/>
      <w:pPr>
        <w:tabs>
          <w:tab w:val="num" w:pos="3600"/>
        </w:tabs>
        <w:ind w:left="3600" w:hanging="360"/>
      </w:pPr>
      <w:rPr>
        <w:rFonts w:ascii="Symbol" w:hAnsi="Symbol" w:hint="default"/>
      </w:rPr>
    </w:lvl>
    <w:lvl w:ilvl="5" w:tplc="963E6D88" w:tentative="1">
      <w:start w:val="1"/>
      <w:numFmt w:val="bullet"/>
      <w:lvlText w:val=""/>
      <w:lvlJc w:val="left"/>
      <w:pPr>
        <w:tabs>
          <w:tab w:val="num" w:pos="4320"/>
        </w:tabs>
        <w:ind w:left="4320" w:hanging="360"/>
      </w:pPr>
      <w:rPr>
        <w:rFonts w:ascii="Symbol" w:hAnsi="Symbol" w:hint="default"/>
      </w:rPr>
    </w:lvl>
    <w:lvl w:ilvl="6" w:tplc="8108AB6A" w:tentative="1">
      <w:start w:val="1"/>
      <w:numFmt w:val="bullet"/>
      <w:lvlText w:val=""/>
      <w:lvlJc w:val="left"/>
      <w:pPr>
        <w:tabs>
          <w:tab w:val="num" w:pos="5040"/>
        </w:tabs>
        <w:ind w:left="5040" w:hanging="360"/>
      </w:pPr>
      <w:rPr>
        <w:rFonts w:ascii="Symbol" w:hAnsi="Symbol" w:hint="default"/>
      </w:rPr>
    </w:lvl>
    <w:lvl w:ilvl="7" w:tplc="7A92C438" w:tentative="1">
      <w:start w:val="1"/>
      <w:numFmt w:val="bullet"/>
      <w:lvlText w:val=""/>
      <w:lvlJc w:val="left"/>
      <w:pPr>
        <w:tabs>
          <w:tab w:val="num" w:pos="5760"/>
        </w:tabs>
        <w:ind w:left="5760" w:hanging="360"/>
      </w:pPr>
      <w:rPr>
        <w:rFonts w:ascii="Symbol" w:hAnsi="Symbol" w:hint="default"/>
      </w:rPr>
    </w:lvl>
    <w:lvl w:ilvl="8" w:tplc="29363F9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F7F07AE"/>
    <w:multiLevelType w:val="hybridMultilevel"/>
    <w:tmpl w:val="3C4448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9945AD"/>
    <w:multiLevelType w:val="hybridMultilevel"/>
    <w:tmpl w:val="64C2F080"/>
    <w:lvl w:ilvl="0" w:tplc="15ACDC4E">
      <w:start w:val="1"/>
      <w:numFmt w:val="bullet"/>
      <w:lvlText w:val=""/>
      <w:lvlPicBulletId w:val="4"/>
      <w:lvlJc w:val="left"/>
      <w:pPr>
        <w:tabs>
          <w:tab w:val="num" w:pos="720"/>
        </w:tabs>
        <w:ind w:left="720" w:hanging="360"/>
      </w:pPr>
      <w:rPr>
        <w:rFonts w:ascii="Symbol" w:hAnsi="Symbol" w:hint="default"/>
      </w:rPr>
    </w:lvl>
    <w:lvl w:ilvl="1" w:tplc="3E7A2280" w:tentative="1">
      <w:start w:val="1"/>
      <w:numFmt w:val="bullet"/>
      <w:lvlText w:val=""/>
      <w:lvlJc w:val="left"/>
      <w:pPr>
        <w:tabs>
          <w:tab w:val="num" w:pos="1440"/>
        </w:tabs>
        <w:ind w:left="1440" w:hanging="360"/>
      </w:pPr>
      <w:rPr>
        <w:rFonts w:ascii="Symbol" w:hAnsi="Symbol" w:hint="default"/>
      </w:rPr>
    </w:lvl>
    <w:lvl w:ilvl="2" w:tplc="D382A9AE" w:tentative="1">
      <w:start w:val="1"/>
      <w:numFmt w:val="bullet"/>
      <w:lvlText w:val=""/>
      <w:lvlJc w:val="left"/>
      <w:pPr>
        <w:tabs>
          <w:tab w:val="num" w:pos="2160"/>
        </w:tabs>
        <w:ind w:left="2160" w:hanging="360"/>
      </w:pPr>
      <w:rPr>
        <w:rFonts w:ascii="Symbol" w:hAnsi="Symbol" w:hint="default"/>
      </w:rPr>
    </w:lvl>
    <w:lvl w:ilvl="3" w:tplc="2C74CCB2" w:tentative="1">
      <w:start w:val="1"/>
      <w:numFmt w:val="bullet"/>
      <w:lvlText w:val=""/>
      <w:lvlJc w:val="left"/>
      <w:pPr>
        <w:tabs>
          <w:tab w:val="num" w:pos="2880"/>
        </w:tabs>
        <w:ind w:left="2880" w:hanging="360"/>
      </w:pPr>
      <w:rPr>
        <w:rFonts w:ascii="Symbol" w:hAnsi="Symbol" w:hint="default"/>
      </w:rPr>
    </w:lvl>
    <w:lvl w:ilvl="4" w:tplc="88A81574" w:tentative="1">
      <w:start w:val="1"/>
      <w:numFmt w:val="bullet"/>
      <w:lvlText w:val=""/>
      <w:lvlJc w:val="left"/>
      <w:pPr>
        <w:tabs>
          <w:tab w:val="num" w:pos="3600"/>
        </w:tabs>
        <w:ind w:left="3600" w:hanging="360"/>
      </w:pPr>
      <w:rPr>
        <w:rFonts w:ascii="Symbol" w:hAnsi="Symbol" w:hint="default"/>
      </w:rPr>
    </w:lvl>
    <w:lvl w:ilvl="5" w:tplc="4C501EFA" w:tentative="1">
      <w:start w:val="1"/>
      <w:numFmt w:val="bullet"/>
      <w:lvlText w:val=""/>
      <w:lvlJc w:val="left"/>
      <w:pPr>
        <w:tabs>
          <w:tab w:val="num" w:pos="4320"/>
        </w:tabs>
        <w:ind w:left="4320" w:hanging="360"/>
      </w:pPr>
      <w:rPr>
        <w:rFonts w:ascii="Symbol" w:hAnsi="Symbol" w:hint="default"/>
      </w:rPr>
    </w:lvl>
    <w:lvl w:ilvl="6" w:tplc="BC2EAD1E" w:tentative="1">
      <w:start w:val="1"/>
      <w:numFmt w:val="bullet"/>
      <w:lvlText w:val=""/>
      <w:lvlJc w:val="left"/>
      <w:pPr>
        <w:tabs>
          <w:tab w:val="num" w:pos="5040"/>
        </w:tabs>
        <w:ind w:left="5040" w:hanging="360"/>
      </w:pPr>
      <w:rPr>
        <w:rFonts w:ascii="Symbol" w:hAnsi="Symbol" w:hint="default"/>
      </w:rPr>
    </w:lvl>
    <w:lvl w:ilvl="7" w:tplc="0E808D08" w:tentative="1">
      <w:start w:val="1"/>
      <w:numFmt w:val="bullet"/>
      <w:lvlText w:val=""/>
      <w:lvlJc w:val="left"/>
      <w:pPr>
        <w:tabs>
          <w:tab w:val="num" w:pos="5760"/>
        </w:tabs>
        <w:ind w:left="5760" w:hanging="360"/>
      </w:pPr>
      <w:rPr>
        <w:rFonts w:ascii="Symbol" w:hAnsi="Symbol" w:hint="default"/>
      </w:rPr>
    </w:lvl>
    <w:lvl w:ilvl="8" w:tplc="0D966EF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BCE3D2A"/>
    <w:multiLevelType w:val="hybridMultilevel"/>
    <w:tmpl w:val="EBD849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EC72EE"/>
    <w:multiLevelType w:val="hybridMultilevel"/>
    <w:tmpl w:val="4A5288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7F2FA1"/>
    <w:multiLevelType w:val="hybridMultilevel"/>
    <w:tmpl w:val="C3C882CE"/>
    <w:lvl w:ilvl="0" w:tplc="BF0CADAE">
      <w:start w:val="1"/>
      <w:numFmt w:val="decimal"/>
      <w:pStyle w:val="a2"/>
      <w:lvlText w:val="Таблица %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DA0CA5"/>
    <w:multiLevelType w:val="hybridMultilevel"/>
    <w:tmpl w:val="9C3E9D54"/>
    <w:lvl w:ilvl="0" w:tplc="0419000F">
      <w:start w:val="1"/>
      <w:numFmt w:val="decimal"/>
      <w:lvlText w:val="%1."/>
      <w:lvlJc w:val="left"/>
      <w:pPr>
        <w:tabs>
          <w:tab w:val="num" w:pos="1147"/>
        </w:tabs>
        <w:ind w:left="1147" w:hanging="360"/>
      </w:pPr>
    </w:lvl>
    <w:lvl w:ilvl="1" w:tplc="04190019" w:tentative="1">
      <w:start w:val="1"/>
      <w:numFmt w:val="lowerLetter"/>
      <w:lvlText w:val="%2."/>
      <w:lvlJc w:val="left"/>
      <w:pPr>
        <w:tabs>
          <w:tab w:val="num" w:pos="1867"/>
        </w:tabs>
        <w:ind w:left="1867" w:hanging="360"/>
      </w:pPr>
    </w:lvl>
    <w:lvl w:ilvl="2" w:tplc="0419001B" w:tentative="1">
      <w:start w:val="1"/>
      <w:numFmt w:val="lowerRoman"/>
      <w:lvlText w:val="%3."/>
      <w:lvlJc w:val="right"/>
      <w:pPr>
        <w:tabs>
          <w:tab w:val="num" w:pos="2587"/>
        </w:tabs>
        <w:ind w:left="2587" w:hanging="180"/>
      </w:pPr>
    </w:lvl>
    <w:lvl w:ilvl="3" w:tplc="0419000F" w:tentative="1">
      <w:start w:val="1"/>
      <w:numFmt w:val="decimal"/>
      <w:lvlText w:val="%4."/>
      <w:lvlJc w:val="left"/>
      <w:pPr>
        <w:tabs>
          <w:tab w:val="num" w:pos="3307"/>
        </w:tabs>
        <w:ind w:left="3307" w:hanging="360"/>
      </w:pPr>
    </w:lvl>
    <w:lvl w:ilvl="4" w:tplc="04190019" w:tentative="1">
      <w:start w:val="1"/>
      <w:numFmt w:val="lowerLetter"/>
      <w:lvlText w:val="%5."/>
      <w:lvlJc w:val="left"/>
      <w:pPr>
        <w:tabs>
          <w:tab w:val="num" w:pos="4027"/>
        </w:tabs>
        <w:ind w:left="4027" w:hanging="360"/>
      </w:pPr>
    </w:lvl>
    <w:lvl w:ilvl="5" w:tplc="0419001B" w:tentative="1">
      <w:start w:val="1"/>
      <w:numFmt w:val="lowerRoman"/>
      <w:lvlText w:val="%6."/>
      <w:lvlJc w:val="right"/>
      <w:pPr>
        <w:tabs>
          <w:tab w:val="num" w:pos="4747"/>
        </w:tabs>
        <w:ind w:left="4747" w:hanging="180"/>
      </w:pPr>
    </w:lvl>
    <w:lvl w:ilvl="6" w:tplc="0419000F" w:tentative="1">
      <w:start w:val="1"/>
      <w:numFmt w:val="decimal"/>
      <w:lvlText w:val="%7."/>
      <w:lvlJc w:val="left"/>
      <w:pPr>
        <w:tabs>
          <w:tab w:val="num" w:pos="5467"/>
        </w:tabs>
        <w:ind w:left="5467" w:hanging="360"/>
      </w:pPr>
    </w:lvl>
    <w:lvl w:ilvl="7" w:tplc="04190019" w:tentative="1">
      <w:start w:val="1"/>
      <w:numFmt w:val="lowerLetter"/>
      <w:lvlText w:val="%8."/>
      <w:lvlJc w:val="left"/>
      <w:pPr>
        <w:tabs>
          <w:tab w:val="num" w:pos="6187"/>
        </w:tabs>
        <w:ind w:left="6187" w:hanging="360"/>
      </w:pPr>
    </w:lvl>
    <w:lvl w:ilvl="8" w:tplc="0419001B" w:tentative="1">
      <w:start w:val="1"/>
      <w:numFmt w:val="lowerRoman"/>
      <w:lvlText w:val="%9."/>
      <w:lvlJc w:val="right"/>
      <w:pPr>
        <w:tabs>
          <w:tab w:val="num" w:pos="6907"/>
        </w:tabs>
        <w:ind w:left="6907" w:hanging="180"/>
      </w:pPr>
    </w:lvl>
  </w:abstractNum>
  <w:abstractNum w:abstractNumId="17" w15:restartNumberingAfterBreak="0">
    <w:nsid w:val="491C07E4"/>
    <w:multiLevelType w:val="hybridMultilevel"/>
    <w:tmpl w:val="F2EABE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DF85F7E"/>
    <w:multiLevelType w:val="hybridMultilevel"/>
    <w:tmpl w:val="38D49C44"/>
    <w:lvl w:ilvl="0" w:tplc="E89C37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DB44CC"/>
    <w:multiLevelType w:val="hybridMultilevel"/>
    <w:tmpl w:val="FBE4E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1259E2"/>
    <w:multiLevelType w:val="hybridMultilevel"/>
    <w:tmpl w:val="D1925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87A7B40"/>
    <w:multiLevelType w:val="multilevel"/>
    <w:tmpl w:val="B78CEF14"/>
    <w:lvl w:ilvl="0">
      <w:start w:val="1"/>
      <w:numFmt w:val="decimal"/>
      <w:lvlText w:val="%1."/>
      <w:lvlJc w:val="left"/>
      <w:pPr>
        <w:ind w:left="757" w:hanging="360"/>
      </w:pPr>
      <w:rPr>
        <w:rFonts w:hint="default"/>
      </w:rPr>
    </w:lvl>
    <w:lvl w:ilvl="1">
      <w:start w:val="1"/>
      <w:numFmt w:val="decimal"/>
      <w:isLgl/>
      <w:lvlText w:val="%1.%2."/>
      <w:lvlJc w:val="left"/>
      <w:pPr>
        <w:ind w:left="1117" w:hanging="360"/>
      </w:pPr>
      <w:rPr>
        <w:rFonts w:hint="default"/>
      </w:rPr>
    </w:lvl>
    <w:lvl w:ilvl="2">
      <w:start w:val="1"/>
      <w:numFmt w:val="decimal"/>
      <w:isLgl/>
      <w:lvlText w:val="%1.%2.%3."/>
      <w:lvlJc w:val="left"/>
      <w:pPr>
        <w:ind w:left="1837" w:hanging="720"/>
      </w:pPr>
      <w:rPr>
        <w:rFonts w:hint="default"/>
      </w:rPr>
    </w:lvl>
    <w:lvl w:ilvl="3">
      <w:start w:val="1"/>
      <w:numFmt w:val="decimal"/>
      <w:isLgl/>
      <w:lvlText w:val="%1.%2.%3.%4."/>
      <w:lvlJc w:val="left"/>
      <w:pPr>
        <w:ind w:left="2197" w:hanging="720"/>
      </w:pPr>
      <w:rPr>
        <w:rFonts w:hint="default"/>
      </w:rPr>
    </w:lvl>
    <w:lvl w:ilvl="4">
      <w:start w:val="1"/>
      <w:numFmt w:val="decimal"/>
      <w:isLgl/>
      <w:lvlText w:val="%1.%2.%3.%4.%5."/>
      <w:lvlJc w:val="left"/>
      <w:pPr>
        <w:ind w:left="2917" w:hanging="1080"/>
      </w:pPr>
      <w:rPr>
        <w:rFonts w:hint="default"/>
      </w:rPr>
    </w:lvl>
    <w:lvl w:ilvl="5">
      <w:start w:val="1"/>
      <w:numFmt w:val="decimal"/>
      <w:isLgl/>
      <w:lvlText w:val="%1.%2.%3.%4.%5.%6."/>
      <w:lvlJc w:val="left"/>
      <w:pPr>
        <w:ind w:left="3277" w:hanging="1080"/>
      </w:pPr>
      <w:rPr>
        <w:rFonts w:hint="default"/>
      </w:rPr>
    </w:lvl>
    <w:lvl w:ilvl="6">
      <w:start w:val="1"/>
      <w:numFmt w:val="decimal"/>
      <w:isLgl/>
      <w:lvlText w:val="%1.%2.%3.%4.%5.%6.%7."/>
      <w:lvlJc w:val="left"/>
      <w:pPr>
        <w:ind w:left="3997" w:hanging="1440"/>
      </w:pPr>
      <w:rPr>
        <w:rFonts w:hint="default"/>
      </w:rPr>
    </w:lvl>
    <w:lvl w:ilvl="7">
      <w:start w:val="1"/>
      <w:numFmt w:val="decimal"/>
      <w:isLgl/>
      <w:lvlText w:val="%1.%2.%3.%4.%5.%6.%7.%8."/>
      <w:lvlJc w:val="left"/>
      <w:pPr>
        <w:ind w:left="4357" w:hanging="1440"/>
      </w:pPr>
      <w:rPr>
        <w:rFonts w:hint="default"/>
      </w:rPr>
    </w:lvl>
    <w:lvl w:ilvl="8">
      <w:start w:val="1"/>
      <w:numFmt w:val="decimal"/>
      <w:isLgl/>
      <w:lvlText w:val="%1.%2.%3.%4.%5.%6.%7.%8.%9."/>
      <w:lvlJc w:val="left"/>
      <w:pPr>
        <w:ind w:left="4717" w:hanging="1440"/>
      </w:pPr>
      <w:rPr>
        <w:rFonts w:hint="default"/>
      </w:rPr>
    </w:lvl>
  </w:abstractNum>
  <w:abstractNum w:abstractNumId="22" w15:restartNumberingAfterBreak="0">
    <w:nsid w:val="5E8C5EB0"/>
    <w:multiLevelType w:val="hybridMultilevel"/>
    <w:tmpl w:val="1714B814"/>
    <w:lvl w:ilvl="0" w:tplc="6DD886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F9051B6"/>
    <w:multiLevelType w:val="hybridMultilevel"/>
    <w:tmpl w:val="E73EB3C2"/>
    <w:lvl w:ilvl="0" w:tplc="5D6A30A6">
      <w:start w:val="1"/>
      <w:numFmt w:val="decimal"/>
      <w:pStyle w:val="a3"/>
      <w:lvlText w:val="Рис.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8719D8"/>
    <w:multiLevelType w:val="hybridMultilevel"/>
    <w:tmpl w:val="77902CCE"/>
    <w:lvl w:ilvl="0" w:tplc="66C656B6">
      <w:start w:val="1"/>
      <w:numFmt w:val="bullet"/>
      <w:lvlText w:val=""/>
      <w:lvlPicBulletId w:val="5"/>
      <w:lvlJc w:val="left"/>
      <w:pPr>
        <w:tabs>
          <w:tab w:val="num" w:pos="720"/>
        </w:tabs>
        <w:ind w:left="720" w:hanging="360"/>
      </w:pPr>
      <w:rPr>
        <w:rFonts w:ascii="Symbol" w:hAnsi="Symbol" w:hint="default"/>
      </w:rPr>
    </w:lvl>
    <w:lvl w:ilvl="1" w:tplc="0A305112" w:tentative="1">
      <w:start w:val="1"/>
      <w:numFmt w:val="bullet"/>
      <w:lvlText w:val=""/>
      <w:lvlJc w:val="left"/>
      <w:pPr>
        <w:tabs>
          <w:tab w:val="num" w:pos="1440"/>
        </w:tabs>
        <w:ind w:left="1440" w:hanging="360"/>
      </w:pPr>
      <w:rPr>
        <w:rFonts w:ascii="Symbol" w:hAnsi="Symbol" w:hint="default"/>
      </w:rPr>
    </w:lvl>
    <w:lvl w:ilvl="2" w:tplc="8C8AFCD0" w:tentative="1">
      <w:start w:val="1"/>
      <w:numFmt w:val="bullet"/>
      <w:lvlText w:val=""/>
      <w:lvlJc w:val="left"/>
      <w:pPr>
        <w:tabs>
          <w:tab w:val="num" w:pos="2160"/>
        </w:tabs>
        <w:ind w:left="2160" w:hanging="360"/>
      </w:pPr>
      <w:rPr>
        <w:rFonts w:ascii="Symbol" w:hAnsi="Symbol" w:hint="default"/>
      </w:rPr>
    </w:lvl>
    <w:lvl w:ilvl="3" w:tplc="5B706610" w:tentative="1">
      <w:start w:val="1"/>
      <w:numFmt w:val="bullet"/>
      <w:lvlText w:val=""/>
      <w:lvlJc w:val="left"/>
      <w:pPr>
        <w:tabs>
          <w:tab w:val="num" w:pos="2880"/>
        </w:tabs>
        <w:ind w:left="2880" w:hanging="360"/>
      </w:pPr>
      <w:rPr>
        <w:rFonts w:ascii="Symbol" w:hAnsi="Symbol" w:hint="default"/>
      </w:rPr>
    </w:lvl>
    <w:lvl w:ilvl="4" w:tplc="0374DB8A" w:tentative="1">
      <w:start w:val="1"/>
      <w:numFmt w:val="bullet"/>
      <w:lvlText w:val=""/>
      <w:lvlJc w:val="left"/>
      <w:pPr>
        <w:tabs>
          <w:tab w:val="num" w:pos="3600"/>
        </w:tabs>
        <w:ind w:left="3600" w:hanging="360"/>
      </w:pPr>
      <w:rPr>
        <w:rFonts w:ascii="Symbol" w:hAnsi="Symbol" w:hint="default"/>
      </w:rPr>
    </w:lvl>
    <w:lvl w:ilvl="5" w:tplc="EEAA815C" w:tentative="1">
      <w:start w:val="1"/>
      <w:numFmt w:val="bullet"/>
      <w:lvlText w:val=""/>
      <w:lvlJc w:val="left"/>
      <w:pPr>
        <w:tabs>
          <w:tab w:val="num" w:pos="4320"/>
        </w:tabs>
        <w:ind w:left="4320" w:hanging="360"/>
      </w:pPr>
      <w:rPr>
        <w:rFonts w:ascii="Symbol" w:hAnsi="Symbol" w:hint="default"/>
      </w:rPr>
    </w:lvl>
    <w:lvl w:ilvl="6" w:tplc="2ABE3D90" w:tentative="1">
      <w:start w:val="1"/>
      <w:numFmt w:val="bullet"/>
      <w:lvlText w:val=""/>
      <w:lvlJc w:val="left"/>
      <w:pPr>
        <w:tabs>
          <w:tab w:val="num" w:pos="5040"/>
        </w:tabs>
        <w:ind w:left="5040" w:hanging="360"/>
      </w:pPr>
      <w:rPr>
        <w:rFonts w:ascii="Symbol" w:hAnsi="Symbol" w:hint="default"/>
      </w:rPr>
    </w:lvl>
    <w:lvl w:ilvl="7" w:tplc="2B48B98E" w:tentative="1">
      <w:start w:val="1"/>
      <w:numFmt w:val="bullet"/>
      <w:lvlText w:val=""/>
      <w:lvlJc w:val="left"/>
      <w:pPr>
        <w:tabs>
          <w:tab w:val="num" w:pos="5760"/>
        </w:tabs>
        <w:ind w:left="5760" w:hanging="360"/>
      </w:pPr>
      <w:rPr>
        <w:rFonts w:ascii="Symbol" w:hAnsi="Symbol" w:hint="default"/>
      </w:rPr>
    </w:lvl>
    <w:lvl w:ilvl="8" w:tplc="3378FD0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45A0E8B"/>
    <w:multiLevelType w:val="hybridMultilevel"/>
    <w:tmpl w:val="2DB001F0"/>
    <w:lvl w:ilvl="0" w:tplc="72242F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851163C"/>
    <w:multiLevelType w:val="hybridMultilevel"/>
    <w:tmpl w:val="79624184"/>
    <w:lvl w:ilvl="0" w:tplc="DCD219BC">
      <w:start w:val="1"/>
      <w:numFmt w:val="bullet"/>
      <w:lvlText w:val=""/>
      <w:lvlPicBulletId w:val="1"/>
      <w:lvlJc w:val="left"/>
      <w:pPr>
        <w:tabs>
          <w:tab w:val="num" w:pos="720"/>
        </w:tabs>
        <w:ind w:left="720" w:hanging="360"/>
      </w:pPr>
      <w:rPr>
        <w:rFonts w:ascii="Symbol" w:hAnsi="Symbol" w:hint="default"/>
      </w:rPr>
    </w:lvl>
    <w:lvl w:ilvl="1" w:tplc="C972BD54" w:tentative="1">
      <w:start w:val="1"/>
      <w:numFmt w:val="bullet"/>
      <w:lvlText w:val=""/>
      <w:lvlJc w:val="left"/>
      <w:pPr>
        <w:tabs>
          <w:tab w:val="num" w:pos="1440"/>
        </w:tabs>
        <w:ind w:left="1440" w:hanging="360"/>
      </w:pPr>
      <w:rPr>
        <w:rFonts w:ascii="Symbol" w:hAnsi="Symbol" w:hint="default"/>
      </w:rPr>
    </w:lvl>
    <w:lvl w:ilvl="2" w:tplc="D6724E52" w:tentative="1">
      <w:start w:val="1"/>
      <w:numFmt w:val="bullet"/>
      <w:lvlText w:val=""/>
      <w:lvlJc w:val="left"/>
      <w:pPr>
        <w:tabs>
          <w:tab w:val="num" w:pos="2160"/>
        </w:tabs>
        <w:ind w:left="2160" w:hanging="360"/>
      </w:pPr>
      <w:rPr>
        <w:rFonts w:ascii="Symbol" w:hAnsi="Symbol" w:hint="default"/>
      </w:rPr>
    </w:lvl>
    <w:lvl w:ilvl="3" w:tplc="EF22743E" w:tentative="1">
      <w:start w:val="1"/>
      <w:numFmt w:val="bullet"/>
      <w:lvlText w:val=""/>
      <w:lvlJc w:val="left"/>
      <w:pPr>
        <w:tabs>
          <w:tab w:val="num" w:pos="2880"/>
        </w:tabs>
        <w:ind w:left="2880" w:hanging="360"/>
      </w:pPr>
      <w:rPr>
        <w:rFonts w:ascii="Symbol" w:hAnsi="Symbol" w:hint="default"/>
      </w:rPr>
    </w:lvl>
    <w:lvl w:ilvl="4" w:tplc="F5E84AFA" w:tentative="1">
      <w:start w:val="1"/>
      <w:numFmt w:val="bullet"/>
      <w:lvlText w:val=""/>
      <w:lvlJc w:val="left"/>
      <w:pPr>
        <w:tabs>
          <w:tab w:val="num" w:pos="3600"/>
        </w:tabs>
        <w:ind w:left="3600" w:hanging="360"/>
      </w:pPr>
      <w:rPr>
        <w:rFonts w:ascii="Symbol" w:hAnsi="Symbol" w:hint="default"/>
      </w:rPr>
    </w:lvl>
    <w:lvl w:ilvl="5" w:tplc="E0C6B1CA" w:tentative="1">
      <w:start w:val="1"/>
      <w:numFmt w:val="bullet"/>
      <w:lvlText w:val=""/>
      <w:lvlJc w:val="left"/>
      <w:pPr>
        <w:tabs>
          <w:tab w:val="num" w:pos="4320"/>
        </w:tabs>
        <w:ind w:left="4320" w:hanging="360"/>
      </w:pPr>
      <w:rPr>
        <w:rFonts w:ascii="Symbol" w:hAnsi="Symbol" w:hint="default"/>
      </w:rPr>
    </w:lvl>
    <w:lvl w:ilvl="6" w:tplc="0960FDDC" w:tentative="1">
      <w:start w:val="1"/>
      <w:numFmt w:val="bullet"/>
      <w:lvlText w:val=""/>
      <w:lvlJc w:val="left"/>
      <w:pPr>
        <w:tabs>
          <w:tab w:val="num" w:pos="5040"/>
        </w:tabs>
        <w:ind w:left="5040" w:hanging="360"/>
      </w:pPr>
      <w:rPr>
        <w:rFonts w:ascii="Symbol" w:hAnsi="Symbol" w:hint="default"/>
      </w:rPr>
    </w:lvl>
    <w:lvl w:ilvl="7" w:tplc="791A49AC" w:tentative="1">
      <w:start w:val="1"/>
      <w:numFmt w:val="bullet"/>
      <w:lvlText w:val=""/>
      <w:lvlJc w:val="left"/>
      <w:pPr>
        <w:tabs>
          <w:tab w:val="num" w:pos="5760"/>
        </w:tabs>
        <w:ind w:left="5760" w:hanging="360"/>
      </w:pPr>
      <w:rPr>
        <w:rFonts w:ascii="Symbol" w:hAnsi="Symbol" w:hint="default"/>
      </w:rPr>
    </w:lvl>
    <w:lvl w:ilvl="8" w:tplc="A2CAACC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A445111"/>
    <w:multiLevelType w:val="hybridMultilevel"/>
    <w:tmpl w:val="8EEEB0C2"/>
    <w:lvl w:ilvl="0" w:tplc="A5C02D82">
      <w:start w:val="1"/>
      <w:numFmt w:val="bullet"/>
      <w:lvlText w:val=""/>
      <w:lvlPicBulletId w:val="0"/>
      <w:lvlJc w:val="left"/>
      <w:pPr>
        <w:tabs>
          <w:tab w:val="num" w:pos="720"/>
        </w:tabs>
        <w:ind w:left="720" w:hanging="360"/>
      </w:pPr>
      <w:rPr>
        <w:rFonts w:ascii="Symbol" w:hAnsi="Symbol" w:hint="default"/>
      </w:rPr>
    </w:lvl>
    <w:lvl w:ilvl="1" w:tplc="4B8497E4" w:tentative="1">
      <w:start w:val="1"/>
      <w:numFmt w:val="bullet"/>
      <w:lvlText w:val=""/>
      <w:lvlJc w:val="left"/>
      <w:pPr>
        <w:tabs>
          <w:tab w:val="num" w:pos="1440"/>
        </w:tabs>
        <w:ind w:left="1440" w:hanging="360"/>
      </w:pPr>
      <w:rPr>
        <w:rFonts w:ascii="Symbol" w:hAnsi="Symbol" w:hint="default"/>
      </w:rPr>
    </w:lvl>
    <w:lvl w:ilvl="2" w:tplc="A49A3CD6" w:tentative="1">
      <w:start w:val="1"/>
      <w:numFmt w:val="bullet"/>
      <w:lvlText w:val=""/>
      <w:lvlJc w:val="left"/>
      <w:pPr>
        <w:tabs>
          <w:tab w:val="num" w:pos="2160"/>
        </w:tabs>
        <w:ind w:left="2160" w:hanging="360"/>
      </w:pPr>
      <w:rPr>
        <w:rFonts w:ascii="Symbol" w:hAnsi="Symbol" w:hint="default"/>
      </w:rPr>
    </w:lvl>
    <w:lvl w:ilvl="3" w:tplc="54B0428A" w:tentative="1">
      <w:start w:val="1"/>
      <w:numFmt w:val="bullet"/>
      <w:lvlText w:val=""/>
      <w:lvlJc w:val="left"/>
      <w:pPr>
        <w:tabs>
          <w:tab w:val="num" w:pos="2880"/>
        </w:tabs>
        <w:ind w:left="2880" w:hanging="360"/>
      </w:pPr>
      <w:rPr>
        <w:rFonts w:ascii="Symbol" w:hAnsi="Symbol" w:hint="default"/>
      </w:rPr>
    </w:lvl>
    <w:lvl w:ilvl="4" w:tplc="2664515A" w:tentative="1">
      <w:start w:val="1"/>
      <w:numFmt w:val="bullet"/>
      <w:lvlText w:val=""/>
      <w:lvlJc w:val="left"/>
      <w:pPr>
        <w:tabs>
          <w:tab w:val="num" w:pos="3600"/>
        </w:tabs>
        <w:ind w:left="3600" w:hanging="360"/>
      </w:pPr>
      <w:rPr>
        <w:rFonts w:ascii="Symbol" w:hAnsi="Symbol" w:hint="default"/>
      </w:rPr>
    </w:lvl>
    <w:lvl w:ilvl="5" w:tplc="7FAA1D68" w:tentative="1">
      <w:start w:val="1"/>
      <w:numFmt w:val="bullet"/>
      <w:lvlText w:val=""/>
      <w:lvlJc w:val="left"/>
      <w:pPr>
        <w:tabs>
          <w:tab w:val="num" w:pos="4320"/>
        </w:tabs>
        <w:ind w:left="4320" w:hanging="360"/>
      </w:pPr>
      <w:rPr>
        <w:rFonts w:ascii="Symbol" w:hAnsi="Symbol" w:hint="default"/>
      </w:rPr>
    </w:lvl>
    <w:lvl w:ilvl="6" w:tplc="8E363080" w:tentative="1">
      <w:start w:val="1"/>
      <w:numFmt w:val="bullet"/>
      <w:lvlText w:val=""/>
      <w:lvlJc w:val="left"/>
      <w:pPr>
        <w:tabs>
          <w:tab w:val="num" w:pos="5040"/>
        </w:tabs>
        <w:ind w:left="5040" w:hanging="360"/>
      </w:pPr>
      <w:rPr>
        <w:rFonts w:ascii="Symbol" w:hAnsi="Symbol" w:hint="default"/>
      </w:rPr>
    </w:lvl>
    <w:lvl w:ilvl="7" w:tplc="1096D1A2" w:tentative="1">
      <w:start w:val="1"/>
      <w:numFmt w:val="bullet"/>
      <w:lvlText w:val=""/>
      <w:lvlJc w:val="left"/>
      <w:pPr>
        <w:tabs>
          <w:tab w:val="num" w:pos="5760"/>
        </w:tabs>
        <w:ind w:left="5760" w:hanging="360"/>
      </w:pPr>
      <w:rPr>
        <w:rFonts w:ascii="Symbol" w:hAnsi="Symbol" w:hint="default"/>
      </w:rPr>
    </w:lvl>
    <w:lvl w:ilvl="8" w:tplc="E48456DE" w:tentative="1">
      <w:start w:val="1"/>
      <w:numFmt w:val="bullet"/>
      <w:lvlText w:val=""/>
      <w:lvlJc w:val="left"/>
      <w:pPr>
        <w:tabs>
          <w:tab w:val="num" w:pos="6480"/>
        </w:tabs>
        <w:ind w:left="6480" w:hanging="360"/>
      </w:pPr>
      <w:rPr>
        <w:rFonts w:ascii="Symbol" w:hAnsi="Symbol" w:hint="default"/>
      </w:rPr>
    </w:lvl>
  </w:abstractNum>
  <w:num w:numId="1" w16cid:durableId="1767265929">
    <w:abstractNumId w:val="0"/>
  </w:num>
  <w:num w:numId="2" w16cid:durableId="499274715">
    <w:abstractNumId w:val="1"/>
  </w:num>
  <w:num w:numId="3" w16cid:durableId="902637999">
    <w:abstractNumId w:val="5"/>
  </w:num>
  <w:num w:numId="4" w16cid:durableId="1545173435">
    <w:abstractNumId w:val="17"/>
  </w:num>
  <w:num w:numId="5" w16cid:durableId="1017346244">
    <w:abstractNumId w:val="16"/>
  </w:num>
  <w:num w:numId="6" w16cid:durableId="1349991981">
    <w:abstractNumId w:val="23"/>
  </w:num>
  <w:num w:numId="7" w16cid:durableId="2084571112">
    <w:abstractNumId w:val="15"/>
  </w:num>
  <w:num w:numId="8" w16cid:durableId="102960835">
    <w:abstractNumId w:val="3"/>
  </w:num>
  <w:num w:numId="9" w16cid:durableId="216863803">
    <w:abstractNumId w:val="4"/>
  </w:num>
  <w:num w:numId="10" w16cid:durableId="1578436330">
    <w:abstractNumId w:val="18"/>
  </w:num>
  <w:num w:numId="11" w16cid:durableId="1831405453">
    <w:abstractNumId w:val="2"/>
  </w:num>
  <w:num w:numId="12" w16cid:durableId="1774205207">
    <w:abstractNumId w:val="27"/>
  </w:num>
  <w:num w:numId="13" w16cid:durableId="983503653">
    <w:abstractNumId w:val="10"/>
  </w:num>
  <w:num w:numId="14" w16cid:durableId="955479996">
    <w:abstractNumId w:val="26"/>
  </w:num>
  <w:num w:numId="15" w16cid:durableId="999388922">
    <w:abstractNumId w:val="9"/>
  </w:num>
  <w:num w:numId="16" w16cid:durableId="169150167">
    <w:abstractNumId w:val="25"/>
  </w:num>
  <w:num w:numId="17" w16cid:durableId="517088279">
    <w:abstractNumId w:val="22"/>
  </w:num>
  <w:num w:numId="18" w16cid:durableId="1191795755">
    <w:abstractNumId w:val="6"/>
  </w:num>
  <w:num w:numId="19" w16cid:durableId="554052644">
    <w:abstractNumId w:val="20"/>
  </w:num>
  <w:num w:numId="20" w16cid:durableId="588660509">
    <w:abstractNumId w:val="8"/>
  </w:num>
  <w:num w:numId="21" w16cid:durableId="1795903653">
    <w:abstractNumId w:val="12"/>
  </w:num>
  <w:num w:numId="22" w16cid:durableId="156843580">
    <w:abstractNumId w:val="13"/>
  </w:num>
  <w:num w:numId="23" w16cid:durableId="1398357695">
    <w:abstractNumId w:val="14"/>
  </w:num>
  <w:num w:numId="24" w16cid:durableId="1811287372">
    <w:abstractNumId w:val="11"/>
  </w:num>
  <w:num w:numId="25" w16cid:durableId="1270940118">
    <w:abstractNumId w:val="24"/>
  </w:num>
  <w:num w:numId="26" w16cid:durableId="1678726253">
    <w:abstractNumId w:val="19"/>
  </w:num>
  <w:num w:numId="27" w16cid:durableId="665323118">
    <w:abstractNumId w:val="7"/>
  </w:num>
  <w:num w:numId="28" w16cid:durableId="621808035">
    <w:abstractNumId w:val="23"/>
  </w:num>
  <w:num w:numId="29" w16cid:durableId="1384020699">
    <w:abstractNumId w:val="23"/>
  </w:num>
  <w:num w:numId="30" w16cid:durableId="587158056">
    <w:abstractNumId w:val="23"/>
  </w:num>
  <w:num w:numId="31" w16cid:durableId="1250576852">
    <w:abstractNumId w:val="23"/>
  </w:num>
  <w:num w:numId="32" w16cid:durableId="1411080799">
    <w:abstractNumId w:val="23"/>
  </w:num>
  <w:num w:numId="33" w16cid:durableId="1213541610">
    <w:abstractNumId w:val="23"/>
  </w:num>
  <w:num w:numId="34" w16cid:durableId="1266228933">
    <w:abstractNumId w:val="23"/>
  </w:num>
  <w:num w:numId="35" w16cid:durableId="1935624505">
    <w:abstractNumId w:val="23"/>
  </w:num>
  <w:num w:numId="36" w16cid:durableId="1988822907">
    <w:abstractNumId w:val="23"/>
  </w:num>
  <w:num w:numId="37" w16cid:durableId="876242385">
    <w:abstractNumId w:val="23"/>
  </w:num>
  <w:num w:numId="38" w16cid:durableId="1830620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80B"/>
    <w:rsid w:val="00052907"/>
    <w:rsid w:val="000B162D"/>
    <w:rsid w:val="000C7BBA"/>
    <w:rsid w:val="00182C3E"/>
    <w:rsid w:val="001C5FA8"/>
    <w:rsid w:val="00270193"/>
    <w:rsid w:val="00307B1B"/>
    <w:rsid w:val="00366581"/>
    <w:rsid w:val="00384791"/>
    <w:rsid w:val="004B533D"/>
    <w:rsid w:val="00797BC8"/>
    <w:rsid w:val="007E099E"/>
    <w:rsid w:val="008E3F78"/>
    <w:rsid w:val="009B14EB"/>
    <w:rsid w:val="00A25FFA"/>
    <w:rsid w:val="00AC1B3E"/>
    <w:rsid w:val="00B512A0"/>
    <w:rsid w:val="00B52923"/>
    <w:rsid w:val="00B57907"/>
    <w:rsid w:val="00B60F79"/>
    <w:rsid w:val="00C95691"/>
    <w:rsid w:val="00D415EF"/>
    <w:rsid w:val="00DE4A4B"/>
    <w:rsid w:val="00E120A6"/>
    <w:rsid w:val="00E37761"/>
    <w:rsid w:val="00E9480B"/>
    <w:rsid w:val="00F53925"/>
    <w:rsid w:val="00F64265"/>
    <w:rsid w:val="00FB6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118D4"/>
  <w15:chartTrackingRefBased/>
  <w15:docId w15:val="{BE336F62-1625-4C47-A50C-1830F7F92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style>
  <w:style w:type="paragraph" w:styleId="1">
    <w:name w:val="heading 1"/>
    <w:basedOn w:val="a4"/>
    <w:next w:val="a4"/>
    <w:link w:val="10"/>
    <w:qFormat/>
    <w:rsid w:val="00E9480B"/>
    <w:pPr>
      <w:keepNext/>
      <w:pageBreakBefore/>
      <w:widowControl w:val="0"/>
      <w:numPr>
        <w:numId w:val="3"/>
      </w:numPr>
      <w:autoSpaceDE w:val="0"/>
      <w:autoSpaceDN w:val="0"/>
      <w:adjustRightInd w:val="0"/>
      <w:spacing w:after="240" w:line="240" w:lineRule="auto"/>
      <w:jc w:val="center"/>
      <w:outlineLvl w:val="0"/>
    </w:pPr>
    <w:rPr>
      <w:rFonts w:ascii="Times New Roman" w:eastAsia="Times New Roman" w:hAnsi="Times New Roman" w:cs="Arial"/>
      <w:b/>
      <w:bCs/>
      <w:caps/>
      <w:kern w:val="32"/>
      <w:sz w:val="28"/>
      <w:szCs w:val="28"/>
      <w:lang w:eastAsia="ru-RU"/>
      <w14:ligatures w14:val="none"/>
    </w:rPr>
  </w:style>
  <w:style w:type="paragraph" w:styleId="2">
    <w:name w:val="heading 2"/>
    <w:basedOn w:val="a4"/>
    <w:next w:val="a4"/>
    <w:link w:val="21"/>
    <w:qFormat/>
    <w:rsid w:val="00E9480B"/>
    <w:pPr>
      <w:keepNext/>
      <w:widowControl w:val="0"/>
      <w:numPr>
        <w:ilvl w:val="1"/>
        <w:numId w:val="3"/>
      </w:numPr>
      <w:tabs>
        <w:tab w:val="left" w:pos="720"/>
      </w:tabs>
      <w:autoSpaceDE w:val="0"/>
      <w:autoSpaceDN w:val="0"/>
      <w:adjustRightInd w:val="0"/>
      <w:spacing w:before="120" w:after="120" w:line="240" w:lineRule="auto"/>
      <w:outlineLvl w:val="1"/>
    </w:pPr>
    <w:rPr>
      <w:rFonts w:ascii="Times New Roman" w:eastAsia="Times New Roman" w:hAnsi="Times New Roman" w:cs="Arial"/>
      <w:b/>
      <w:bCs/>
      <w:iCs/>
      <w:kern w:val="0"/>
      <w:sz w:val="28"/>
      <w:szCs w:val="28"/>
      <w:lang w:eastAsia="ru-RU"/>
      <w14:ligatures w14:val="none"/>
    </w:rPr>
  </w:style>
  <w:style w:type="paragraph" w:styleId="3">
    <w:name w:val="heading 3"/>
    <w:basedOn w:val="a4"/>
    <w:next w:val="a4"/>
    <w:link w:val="30"/>
    <w:qFormat/>
    <w:rsid w:val="00E9480B"/>
    <w:pPr>
      <w:keepNext/>
      <w:widowControl w:val="0"/>
      <w:numPr>
        <w:ilvl w:val="2"/>
        <w:numId w:val="3"/>
      </w:numPr>
      <w:tabs>
        <w:tab w:val="left" w:pos="879"/>
      </w:tabs>
      <w:autoSpaceDE w:val="0"/>
      <w:autoSpaceDN w:val="0"/>
      <w:adjustRightInd w:val="0"/>
      <w:spacing w:before="120" w:after="120" w:line="240" w:lineRule="auto"/>
      <w:outlineLvl w:val="2"/>
    </w:pPr>
    <w:rPr>
      <w:rFonts w:ascii="Times New Roman" w:eastAsia="Times New Roman" w:hAnsi="Times New Roman" w:cs="Arial"/>
      <w:bCs/>
      <w:kern w:val="0"/>
      <w:sz w:val="28"/>
      <w:szCs w:val="26"/>
      <w:lang w:eastAsia="ru-RU"/>
      <w14:ligatures w14:val="none"/>
    </w:rPr>
  </w:style>
  <w:style w:type="paragraph" w:styleId="4">
    <w:name w:val="heading 4"/>
    <w:basedOn w:val="a4"/>
    <w:next w:val="a4"/>
    <w:link w:val="40"/>
    <w:qFormat/>
    <w:rsid w:val="00E9480B"/>
    <w:pPr>
      <w:keepNext/>
      <w:widowControl w:val="0"/>
      <w:numPr>
        <w:ilvl w:val="3"/>
        <w:numId w:val="3"/>
      </w:numPr>
      <w:autoSpaceDE w:val="0"/>
      <w:autoSpaceDN w:val="0"/>
      <w:adjustRightInd w:val="0"/>
      <w:spacing w:before="240" w:after="60" w:line="360" w:lineRule="auto"/>
      <w:outlineLvl w:val="3"/>
    </w:pPr>
    <w:rPr>
      <w:rFonts w:ascii="Times New Roman" w:eastAsia="Times New Roman" w:hAnsi="Times New Roman" w:cs="Times New Roman"/>
      <w:b/>
      <w:bCs/>
      <w:kern w:val="0"/>
      <w:sz w:val="28"/>
      <w:szCs w:val="28"/>
      <w:lang w:eastAsia="ru-RU"/>
      <w14:ligatures w14:val="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rsid w:val="00E9480B"/>
    <w:rPr>
      <w:rFonts w:ascii="Times New Roman" w:eastAsia="Times New Roman" w:hAnsi="Times New Roman" w:cs="Arial"/>
      <w:b/>
      <w:bCs/>
      <w:caps/>
      <w:kern w:val="32"/>
      <w:sz w:val="28"/>
      <w:szCs w:val="28"/>
      <w:lang w:eastAsia="ru-RU"/>
      <w14:ligatures w14:val="none"/>
    </w:rPr>
  </w:style>
  <w:style w:type="character" w:customStyle="1" w:styleId="20">
    <w:name w:val="Заголовок 2 Знак"/>
    <w:basedOn w:val="a5"/>
    <w:uiPriority w:val="9"/>
    <w:semiHidden/>
    <w:rsid w:val="00E9480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5"/>
    <w:link w:val="3"/>
    <w:rsid w:val="00E9480B"/>
    <w:rPr>
      <w:rFonts w:ascii="Times New Roman" w:eastAsia="Times New Roman" w:hAnsi="Times New Roman" w:cs="Arial"/>
      <w:bCs/>
      <w:kern w:val="0"/>
      <w:sz w:val="28"/>
      <w:szCs w:val="26"/>
      <w:lang w:eastAsia="ru-RU"/>
      <w14:ligatures w14:val="none"/>
    </w:rPr>
  </w:style>
  <w:style w:type="character" w:customStyle="1" w:styleId="40">
    <w:name w:val="Заголовок 4 Знак"/>
    <w:basedOn w:val="a5"/>
    <w:link w:val="4"/>
    <w:rsid w:val="00E9480B"/>
    <w:rPr>
      <w:rFonts w:ascii="Times New Roman" w:eastAsia="Times New Roman" w:hAnsi="Times New Roman" w:cs="Times New Roman"/>
      <w:b/>
      <w:bCs/>
      <w:kern w:val="0"/>
      <w:sz w:val="28"/>
      <w:szCs w:val="28"/>
      <w:lang w:eastAsia="ru-RU"/>
      <w14:ligatures w14:val="none"/>
    </w:rPr>
  </w:style>
  <w:style w:type="paragraph" w:styleId="a">
    <w:name w:val="List Number"/>
    <w:basedOn w:val="a4"/>
    <w:rsid w:val="00E9480B"/>
    <w:pPr>
      <w:widowControl w:val="0"/>
      <w:numPr>
        <w:numId w:val="1"/>
      </w:numPr>
      <w:autoSpaceDE w:val="0"/>
      <w:autoSpaceDN w:val="0"/>
      <w:adjustRightInd w:val="0"/>
      <w:spacing w:after="0" w:line="360" w:lineRule="auto"/>
      <w:jc w:val="both"/>
    </w:pPr>
    <w:rPr>
      <w:rFonts w:ascii="Times New Roman" w:eastAsia="Times New Roman" w:hAnsi="Times New Roman" w:cs="Times New Roman"/>
      <w:kern w:val="0"/>
      <w:sz w:val="28"/>
      <w:szCs w:val="20"/>
      <w:lang w:eastAsia="ru-RU"/>
      <w14:ligatures w14:val="none"/>
    </w:rPr>
  </w:style>
  <w:style w:type="paragraph" w:customStyle="1" w:styleId="a8">
    <w:name w:val="Формула"/>
    <w:basedOn w:val="a9"/>
    <w:rsid w:val="00E9480B"/>
    <w:pPr>
      <w:tabs>
        <w:tab w:val="center" w:pos="4536"/>
        <w:tab w:val="right" w:pos="9356"/>
      </w:tabs>
    </w:pPr>
  </w:style>
  <w:style w:type="paragraph" w:styleId="a9">
    <w:name w:val="Body Text"/>
    <w:aliases w:val="ТЕКСТ"/>
    <w:basedOn w:val="a4"/>
    <w:link w:val="aa"/>
    <w:rsid w:val="00E9480B"/>
    <w:pPr>
      <w:autoSpaceDE w:val="0"/>
      <w:autoSpaceDN w:val="0"/>
      <w:adjustRightInd w:val="0"/>
      <w:spacing w:after="0" w:line="360" w:lineRule="auto"/>
      <w:ind w:firstLine="720"/>
      <w:jc w:val="both"/>
    </w:pPr>
    <w:rPr>
      <w:rFonts w:ascii="Times New Roman" w:eastAsia="Times New Roman" w:hAnsi="Times New Roman" w:cs="Times New Roman"/>
      <w:kern w:val="0"/>
      <w:sz w:val="28"/>
      <w:szCs w:val="28"/>
      <w:lang w:eastAsia="ru-RU"/>
      <w14:ligatures w14:val="none"/>
    </w:rPr>
  </w:style>
  <w:style w:type="character" w:customStyle="1" w:styleId="aa">
    <w:name w:val="Основной текст Знак"/>
    <w:aliases w:val="ТЕКСТ Знак"/>
    <w:basedOn w:val="a5"/>
    <w:link w:val="a9"/>
    <w:rsid w:val="00E9480B"/>
    <w:rPr>
      <w:rFonts w:ascii="Times New Roman" w:eastAsia="Times New Roman" w:hAnsi="Times New Roman" w:cs="Times New Roman"/>
      <w:kern w:val="0"/>
      <w:sz w:val="28"/>
      <w:szCs w:val="28"/>
      <w:lang w:eastAsia="ru-RU"/>
      <w14:ligatures w14:val="none"/>
    </w:rPr>
  </w:style>
  <w:style w:type="paragraph" w:styleId="a0">
    <w:name w:val="List Bullet"/>
    <w:basedOn w:val="a4"/>
    <w:rsid w:val="00E9480B"/>
    <w:pPr>
      <w:widowControl w:val="0"/>
      <w:numPr>
        <w:numId w:val="2"/>
      </w:numPr>
      <w:autoSpaceDE w:val="0"/>
      <w:autoSpaceDN w:val="0"/>
      <w:adjustRightInd w:val="0"/>
      <w:spacing w:after="0" w:line="360" w:lineRule="auto"/>
      <w:jc w:val="both"/>
    </w:pPr>
    <w:rPr>
      <w:rFonts w:ascii="Times New Roman" w:eastAsia="Times New Roman" w:hAnsi="Times New Roman" w:cs="Times New Roman"/>
      <w:kern w:val="0"/>
      <w:sz w:val="28"/>
      <w:szCs w:val="20"/>
      <w:lang w:eastAsia="ru-RU"/>
      <w14:ligatures w14:val="none"/>
    </w:rPr>
  </w:style>
  <w:style w:type="paragraph" w:styleId="11">
    <w:name w:val="toc 1"/>
    <w:basedOn w:val="a4"/>
    <w:next w:val="a4"/>
    <w:autoRedefine/>
    <w:uiPriority w:val="39"/>
    <w:rsid w:val="00E9480B"/>
    <w:pPr>
      <w:widowControl w:val="0"/>
      <w:tabs>
        <w:tab w:val="left" w:pos="426"/>
        <w:tab w:val="right" w:leader="dot" w:pos="9356"/>
      </w:tabs>
      <w:autoSpaceDE w:val="0"/>
      <w:autoSpaceDN w:val="0"/>
      <w:adjustRightInd w:val="0"/>
      <w:spacing w:after="0" w:line="360" w:lineRule="auto"/>
    </w:pPr>
    <w:rPr>
      <w:rFonts w:ascii="Times New Roman" w:eastAsia="Times New Roman" w:hAnsi="Times New Roman" w:cs="Times New Roman"/>
      <w:noProof/>
      <w:kern w:val="0"/>
      <w:sz w:val="28"/>
      <w:szCs w:val="28"/>
      <w:lang w:eastAsia="ru-RU"/>
      <w14:ligatures w14:val="none"/>
    </w:rPr>
  </w:style>
  <w:style w:type="paragraph" w:styleId="22">
    <w:name w:val="toc 2"/>
    <w:basedOn w:val="a4"/>
    <w:next w:val="a4"/>
    <w:autoRedefine/>
    <w:uiPriority w:val="39"/>
    <w:rsid w:val="00E9480B"/>
    <w:pPr>
      <w:widowControl w:val="0"/>
      <w:tabs>
        <w:tab w:val="left" w:pos="960"/>
        <w:tab w:val="right" w:leader="dot" w:pos="9356"/>
      </w:tabs>
      <w:autoSpaceDE w:val="0"/>
      <w:autoSpaceDN w:val="0"/>
      <w:adjustRightInd w:val="0"/>
      <w:spacing w:after="0" w:line="360" w:lineRule="auto"/>
      <w:ind w:left="992" w:hanging="566"/>
    </w:pPr>
    <w:rPr>
      <w:rFonts w:ascii="Times New Roman" w:eastAsia="Times New Roman" w:hAnsi="Times New Roman" w:cs="Times New Roman"/>
      <w:kern w:val="0"/>
      <w:sz w:val="28"/>
      <w:szCs w:val="20"/>
      <w:lang w:eastAsia="ru-RU"/>
      <w14:ligatures w14:val="none"/>
    </w:rPr>
  </w:style>
  <w:style w:type="paragraph" w:styleId="31">
    <w:name w:val="toc 3"/>
    <w:basedOn w:val="a4"/>
    <w:next w:val="a4"/>
    <w:autoRedefine/>
    <w:uiPriority w:val="39"/>
    <w:rsid w:val="00E9480B"/>
    <w:pPr>
      <w:widowControl w:val="0"/>
      <w:tabs>
        <w:tab w:val="left" w:pos="1440"/>
        <w:tab w:val="right" w:leader="dot" w:pos="9356"/>
      </w:tabs>
      <w:autoSpaceDE w:val="0"/>
      <w:autoSpaceDN w:val="0"/>
      <w:adjustRightInd w:val="0"/>
      <w:spacing w:after="0" w:line="360" w:lineRule="auto"/>
      <w:ind w:left="1417" w:hanging="856"/>
    </w:pPr>
    <w:rPr>
      <w:rFonts w:ascii="Times New Roman" w:eastAsia="Times New Roman" w:hAnsi="Times New Roman" w:cs="Times New Roman"/>
      <w:kern w:val="0"/>
      <w:sz w:val="28"/>
      <w:szCs w:val="20"/>
      <w:lang w:eastAsia="ru-RU"/>
      <w14:ligatures w14:val="none"/>
    </w:rPr>
  </w:style>
  <w:style w:type="character" w:styleId="ab">
    <w:name w:val="Hyperlink"/>
    <w:uiPriority w:val="99"/>
    <w:rsid w:val="00E9480B"/>
    <w:rPr>
      <w:color w:val="0000FF"/>
      <w:u w:val="single"/>
    </w:rPr>
  </w:style>
  <w:style w:type="paragraph" w:customStyle="1" w:styleId="ac">
    <w:name w:val="где"/>
    <w:basedOn w:val="a4"/>
    <w:rsid w:val="00E9480B"/>
    <w:pPr>
      <w:widowControl w:val="0"/>
      <w:autoSpaceDE w:val="0"/>
      <w:autoSpaceDN w:val="0"/>
      <w:adjustRightInd w:val="0"/>
      <w:spacing w:after="0" w:line="360" w:lineRule="auto"/>
      <w:ind w:left="1276" w:hanging="1276"/>
    </w:pPr>
    <w:rPr>
      <w:rFonts w:ascii="Times New Roman" w:eastAsia="Times New Roman" w:hAnsi="Times New Roman" w:cs="Times New Roman"/>
      <w:kern w:val="0"/>
      <w:sz w:val="28"/>
      <w:szCs w:val="20"/>
      <w:lang w:eastAsia="ru-RU"/>
      <w14:ligatures w14:val="none"/>
    </w:rPr>
  </w:style>
  <w:style w:type="paragraph" w:styleId="ad">
    <w:name w:val="header"/>
    <w:basedOn w:val="a4"/>
    <w:link w:val="ae"/>
    <w:uiPriority w:val="99"/>
    <w:rsid w:val="00E9480B"/>
    <w:pPr>
      <w:widowControl w:val="0"/>
      <w:tabs>
        <w:tab w:val="center" w:pos="4677"/>
        <w:tab w:val="right" w:pos="9355"/>
      </w:tabs>
      <w:autoSpaceDE w:val="0"/>
      <w:autoSpaceDN w:val="0"/>
      <w:adjustRightInd w:val="0"/>
      <w:spacing w:after="0" w:line="360" w:lineRule="auto"/>
    </w:pPr>
    <w:rPr>
      <w:rFonts w:ascii="Times New Roman" w:eastAsia="Times New Roman" w:hAnsi="Times New Roman" w:cs="Times New Roman"/>
      <w:kern w:val="0"/>
      <w:sz w:val="28"/>
      <w:szCs w:val="20"/>
      <w:lang w:eastAsia="ru-RU"/>
      <w14:ligatures w14:val="none"/>
    </w:rPr>
  </w:style>
  <w:style w:type="character" w:customStyle="1" w:styleId="ae">
    <w:name w:val="Верхний колонтитул Знак"/>
    <w:basedOn w:val="a5"/>
    <w:link w:val="ad"/>
    <w:uiPriority w:val="99"/>
    <w:rsid w:val="00E9480B"/>
    <w:rPr>
      <w:rFonts w:ascii="Times New Roman" w:eastAsia="Times New Roman" w:hAnsi="Times New Roman" w:cs="Times New Roman"/>
      <w:kern w:val="0"/>
      <w:sz w:val="28"/>
      <w:szCs w:val="20"/>
      <w:lang w:eastAsia="ru-RU"/>
      <w14:ligatures w14:val="none"/>
    </w:rPr>
  </w:style>
  <w:style w:type="character" w:styleId="af">
    <w:name w:val="page number"/>
    <w:basedOn w:val="a5"/>
    <w:rsid w:val="00E9480B"/>
  </w:style>
  <w:style w:type="paragraph" w:styleId="af0">
    <w:name w:val="footer"/>
    <w:basedOn w:val="a4"/>
    <w:link w:val="af1"/>
    <w:uiPriority w:val="99"/>
    <w:rsid w:val="00E9480B"/>
    <w:pPr>
      <w:widowControl w:val="0"/>
      <w:tabs>
        <w:tab w:val="center" w:pos="4677"/>
        <w:tab w:val="right" w:pos="9355"/>
      </w:tabs>
      <w:autoSpaceDE w:val="0"/>
      <w:autoSpaceDN w:val="0"/>
      <w:adjustRightInd w:val="0"/>
      <w:spacing w:after="0" w:line="360" w:lineRule="auto"/>
    </w:pPr>
    <w:rPr>
      <w:rFonts w:ascii="Times New Roman" w:eastAsia="Times New Roman" w:hAnsi="Times New Roman" w:cs="Times New Roman"/>
      <w:kern w:val="0"/>
      <w:sz w:val="28"/>
      <w:szCs w:val="20"/>
      <w:lang w:eastAsia="ru-RU"/>
      <w14:ligatures w14:val="none"/>
    </w:rPr>
  </w:style>
  <w:style w:type="character" w:customStyle="1" w:styleId="af1">
    <w:name w:val="Нижний колонтитул Знак"/>
    <w:basedOn w:val="a5"/>
    <w:link w:val="af0"/>
    <w:uiPriority w:val="99"/>
    <w:rsid w:val="00E9480B"/>
    <w:rPr>
      <w:rFonts w:ascii="Times New Roman" w:eastAsia="Times New Roman" w:hAnsi="Times New Roman" w:cs="Times New Roman"/>
      <w:kern w:val="0"/>
      <w:sz w:val="28"/>
      <w:szCs w:val="20"/>
      <w:lang w:eastAsia="ru-RU"/>
      <w14:ligatures w14:val="none"/>
    </w:rPr>
  </w:style>
  <w:style w:type="paragraph" w:styleId="af2">
    <w:name w:val="Balloon Text"/>
    <w:basedOn w:val="a4"/>
    <w:link w:val="af3"/>
    <w:uiPriority w:val="99"/>
    <w:semiHidden/>
    <w:rsid w:val="00E9480B"/>
    <w:pPr>
      <w:widowControl w:val="0"/>
      <w:autoSpaceDE w:val="0"/>
      <w:autoSpaceDN w:val="0"/>
      <w:adjustRightInd w:val="0"/>
      <w:spacing w:after="0" w:line="360" w:lineRule="auto"/>
    </w:pPr>
    <w:rPr>
      <w:rFonts w:ascii="Tahoma" w:eastAsia="Times New Roman" w:hAnsi="Tahoma" w:cs="Tahoma"/>
      <w:kern w:val="0"/>
      <w:sz w:val="16"/>
      <w:szCs w:val="16"/>
      <w:lang w:eastAsia="ru-RU"/>
      <w14:ligatures w14:val="none"/>
    </w:rPr>
  </w:style>
  <w:style w:type="character" w:customStyle="1" w:styleId="af3">
    <w:name w:val="Текст выноски Знак"/>
    <w:basedOn w:val="a5"/>
    <w:link w:val="af2"/>
    <w:uiPriority w:val="99"/>
    <w:semiHidden/>
    <w:rsid w:val="00E9480B"/>
    <w:rPr>
      <w:rFonts w:ascii="Tahoma" w:eastAsia="Times New Roman" w:hAnsi="Tahoma" w:cs="Tahoma"/>
      <w:kern w:val="0"/>
      <w:sz w:val="16"/>
      <w:szCs w:val="16"/>
      <w:lang w:eastAsia="ru-RU"/>
      <w14:ligatures w14:val="none"/>
    </w:rPr>
  </w:style>
  <w:style w:type="character" w:customStyle="1" w:styleId="21">
    <w:name w:val="Заголовок 2 Знак1"/>
    <w:link w:val="2"/>
    <w:rsid w:val="00E9480B"/>
    <w:rPr>
      <w:rFonts w:ascii="Times New Roman" w:eastAsia="Times New Roman" w:hAnsi="Times New Roman" w:cs="Arial"/>
      <w:b/>
      <w:bCs/>
      <w:iCs/>
      <w:kern w:val="0"/>
      <w:sz w:val="28"/>
      <w:szCs w:val="28"/>
      <w:lang w:eastAsia="ru-RU"/>
      <w14:ligatures w14:val="none"/>
    </w:rPr>
  </w:style>
  <w:style w:type="paragraph" w:customStyle="1" w:styleId="a2">
    <w:name w:val="Табл"/>
    <w:basedOn w:val="a9"/>
    <w:rsid w:val="00E9480B"/>
    <w:pPr>
      <w:keepNext/>
      <w:numPr>
        <w:numId w:val="7"/>
      </w:numPr>
      <w:spacing w:before="120" w:after="120" w:line="240" w:lineRule="auto"/>
      <w:jc w:val="right"/>
    </w:pPr>
    <w:rPr>
      <w:szCs w:val="20"/>
    </w:rPr>
  </w:style>
  <w:style w:type="paragraph" w:customStyle="1" w:styleId="af4">
    <w:name w:val="номер табл"/>
    <w:basedOn w:val="a9"/>
    <w:rsid w:val="00E9480B"/>
    <w:pPr>
      <w:jc w:val="right"/>
    </w:pPr>
    <w:rPr>
      <w:szCs w:val="20"/>
    </w:rPr>
  </w:style>
  <w:style w:type="paragraph" w:customStyle="1" w:styleId="af5">
    <w:name w:val="текст табл"/>
    <w:basedOn w:val="a2"/>
    <w:rsid w:val="00E9480B"/>
    <w:pPr>
      <w:keepNext w:val="0"/>
      <w:numPr>
        <w:numId w:val="0"/>
      </w:numPr>
      <w:jc w:val="center"/>
    </w:pPr>
  </w:style>
  <w:style w:type="paragraph" w:customStyle="1" w:styleId="af6">
    <w:name w:val="табл название"/>
    <w:basedOn w:val="af5"/>
    <w:next w:val="af5"/>
    <w:rsid w:val="00E9480B"/>
    <w:pPr>
      <w:spacing w:after="180"/>
    </w:pPr>
  </w:style>
  <w:style w:type="paragraph" w:customStyle="1" w:styleId="af7">
    <w:name w:val="приложение"/>
    <w:basedOn w:val="1"/>
    <w:rsid w:val="00E9480B"/>
    <w:pPr>
      <w:numPr>
        <w:numId w:val="0"/>
      </w:numPr>
      <w:jc w:val="right"/>
    </w:pPr>
    <w:rPr>
      <w:rFonts w:cs="Times New Roman"/>
      <w:b w:val="0"/>
      <w:caps w:val="0"/>
    </w:rPr>
  </w:style>
  <w:style w:type="paragraph" w:customStyle="1" w:styleId="a3">
    <w:name w:val="Рис.№"/>
    <w:basedOn w:val="af8"/>
    <w:qFormat/>
    <w:rsid w:val="00E9480B"/>
    <w:pPr>
      <w:numPr>
        <w:numId w:val="6"/>
      </w:numPr>
    </w:pPr>
  </w:style>
  <w:style w:type="paragraph" w:customStyle="1" w:styleId="af8">
    <w:name w:val="Рис"/>
    <w:basedOn w:val="a4"/>
    <w:rsid w:val="00E9480B"/>
    <w:pPr>
      <w:keepNext/>
      <w:widowControl w:val="0"/>
      <w:autoSpaceDE w:val="0"/>
      <w:autoSpaceDN w:val="0"/>
      <w:adjustRightInd w:val="0"/>
      <w:spacing w:before="120" w:after="120" w:line="240" w:lineRule="auto"/>
      <w:jc w:val="center"/>
    </w:pPr>
    <w:rPr>
      <w:rFonts w:ascii="Times New Roman" w:eastAsia="Times New Roman" w:hAnsi="Times New Roman" w:cs="Times New Roman"/>
      <w:kern w:val="0"/>
      <w:sz w:val="28"/>
      <w:szCs w:val="20"/>
      <w:lang w:eastAsia="ru-RU"/>
      <w14:ligatures w14:val="none"/>
    </w:rPr>
  </w:style>
  <w:style w:type="table" w:styleId="af9">
    <w:name w:val="Table Grid"/>
    <w:basedOn w:val="a6"/>
    <w:uiPriority w:val="59"/>
    <w:rsid w:val="00E9480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Стиль многоуровневый полужирный"/>
    <w:basedOn w:val="a7"/>
    <w:rsid w:val="00E9480B"/>
    <w:pPr>
      <w:numPr>
        <w:numId w:val="8"/>
      </w:numPr>
    </w:pPr>
  </w:style>
  <w:style w:type="character" w:customStyle="1" w:styleId="apple-converted-space">
    <w:name w:val="apple-converted-space"/>
    <w:rsid w:val="00E9480B"/>
  </w:style>
  <w:style w:type="character" w:customStyle="1" w:styleId="mw-headline">
    <w:name w:val="mw-headline"/>
    <w:rsid w:val="00E9480B"/>
  </w:style>
  <w:style w:type="character" w:customStyle="1" w:styleId="mw-editsection">
    <w:name w:val="mw-editsection"/>
    <w:rsid w:val="00E9480B"/>
  </w:style>
  <w:style w:type="character" w:customStyle="1" w:styleId="mw-editsection-bracket">
    <w:name w:val="mw-editsection-bracket"/>
    <w:rsid w:val="00E9480B"/>
  </w:style>
  <w:style w:type="character" w:customStyle="1" w:styleId="mw-editsection-divider">
    <w:name w:val="mw-editsection-divider"/>
    <w:rsid w:val="00E9480B"/>
  </w:style>
  <w:style w:type="character" w:styleId="afa">
    <w:name w:val="Strong"/>
    <w:uiPriority w:val="22"/>
    <w:qFormat/>
    <w:rsid w:val="00E9480B"/>
    <w:rPr>
      <w:b/>
      <w:bCs/>
    </w:rPr>
  </w:style>
  <w:style w:type="paragraph" w:styleId="afb">
    <w:name w:val="List Paragraph"/>
    <w:basedOn w:val="a4"/>
    <w:uiPriority w:val="34"/>
    <w:qFormat/>
    <w:rsid w:val="00E9480B"/>
    <w:pPr>
      <w:spacing w:after="200" w:line="276" w:lineRule="auto"/>
      <w:ind w:left="720"/>
      <w:contextualSpacing/>
    </w:pPr>
    <w:rPr>
      <w:rFonts w:ascii="Calibri" w:eastAsia="Calibri" w:hAnsi="Calibri" w:cs="Times New Roman"/>
      <w:kern w:val="0"/>
      <w14:ligatures w14:val="none"/>
    </w:rPr>
  </w:style>
  <w:style w:type="paragraph" w:styleId="afc">
    <w:name w:val="Revision"/>
    <w:hidden/>
    <w:uiPriority w:val="99"/>
    <w:semiHidden/>
    <w:rsid w:val="00E9480B"/>
    <w:pPr>
      <w:spacing w:after="0" w:line="240" w:lineRule="auto"/>
    </w:pPr>
    <w:rPr>
      <w:rFonts w:ascii="Calibri" w:eastAsia="Calibri" w:hAnsi="Calibri" w:cs="Times New Roman"/>
      <w:kern w:val="0"/>
      <w14:ligatures w14:val="none"/>
    </w:rPr>
  </w:style>
  <w:style w:type="paragraph" w:styleId="HTML">
    <w:name w:val="HTML Preformatted"/>
    <w:basedOn w:val="a4"/>
    <w:link w:val="HTML0"/>
    <w:uiPriority w:val="99"/>
    <w:unhideWhenUsed/>
    <w:rsid w:val="00E94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5"/>
    <w:link w:val="HTML"/>
    <w:uiPriority w:val="99"/>
    <w:rsid w:val="00E9480B"/>
    <w:rPr>
      <w:rFonts w:ascii="Courier New" w:eastAsia="Times New Roman" w:hAnsi="Courier New" w:cs="Courier New"/>
      <w:kern w:val="0"/>
      <w:sz w:val="20"/>
      <w:szCs w:val="20"/>
      <w:lang w:eastAsia="ru-RU"/>
      <w14:ligatures w14:val="none"/>
    </w:rPr>
  </w:style>
  <w:style w:type="paragraph" w:styleId="afd">
    <w:name w:val="Normal (Web)"/>
    <w:basedOn w:val="a4"/>
    <w:uiPriority w:val="99"/>
    <w:semiHidden/>
    <w:unhideWhenUsed/>
    <w:rsid w:val="00E9480B"/>
    <w:pPr>
      <w:widowControl w:val="0"/>
      <w:autoSpaceDE w:val="0"/>
      <w:autoSpaceDN w:val="0"/>
      <w:adjustRightInd w:val="0"/>
      <w:spacing w:after="0" w:line="36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47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6.png"/><Relationship Id="rId117" Type="http://schemas.openxmlformats.org/officeDocument/2006/relationships/image" Target="media/image117.png"/><Relationship Id="rId21" Type="http://schemas.openxmlformats.org/officeDocument/2006/relationships/image" Target="media/image21.png"/><Relationship Id="rId42" Type="http://schemas.openxmlformats.org/officeDocument/2006/relationships/image" Target="media/image42.png"/><Relationship Id="rId47" Type="http://schemas.openxmlformats.org/officeDocument/2006/relationships/image" Target="media/image47.png"/><Relationship Id="rId63" Type="http://schemas.openxmlformats.org/officeDocument/2006/relationships/image" Target="media/image63.png"/><Relationship Id="rId68" Type="http://schemas.openxmlformats.org/officeDocument/2006/relationships/image" Target="media/image68.png"/><Relationship Id="rId84" Type="http://schemas.openxmlformats.org/officeDocument/2006/relationships/image" Target="media/image84.png"/><Relationship Id="rId89" Type="http://schemas.openxmlformats.org/officeDocument/2006/relationships/image" Target="media/image89.png"/><Relationship Id="rId112" Type="http://schemas.openxmlformats.org/officeDocument/2006/relationships/image" Target="media/image112.png"/><Relationship Id="rId133" Type="http://schemas.openxmlformats.org/officeDocument/2006/relationships/image" Target="media/image133.png"/><Relationship Id="rId138" Type="http://schemas.openxmlformats.org/officeDocument/2006/relationships/image" Target="media/image138.png"/><Relationship Id="rId154" Type="http://schemas.openxmlformats.org/officeDocument/2006/relationships/image" Target="media/image154.png"/><Relationship Id="rId159" Type="http://schemas.openxmlformats.org/officeDocument/2006/relationships/image" Target="media/image159.png"/><Relationship Id="rId175" Type="http://schemas.openxmlformats.org/officeDocument/2006/relationships/image" Target="media/image175.png"/><Relationship Id="rId170" Type="http://schemas.openxmlformats.org/officeDocument/2006/relationships/image" Target="media/image170.png"/><Relationship Id="rId191" Type="http://schemas.openxmlformats.org/officeDocument/2006/relationships/theme" Target="theme/theme1.xml"/><Relationship Id="rId16" Type="http://schemas.openxmlformats.org/officeDocument/2006/relationships/image" Target="media/image16.png"/><Relationship Id="rId107" Type="http://schemas.openxmlformats.org/officeDocument/2006/relationships/image" Target="media/image107.png"/><Relationship Id="rId11" Type="http://schemas.openxmlformats.org/officeDocument/2006/relationships/image" Target="media/image11.png"/><Relationship Id="rId32" Type="http://schemas.openxmlformats.org/officeDocument/2006/relationships/image" Target="media/image32.png"/><Relationship Id="rId37" Type="http://schemas.openxmlformats.org/officeDocument/2006/relationships/image" Target="media/image37.png"/><Relationship Id="rId53" Type="http://schemas.openxmlformats.org/officeDocument/2006/relationships/image" Target="media/image53.png"/><Relationship Id="rId58" Type="http://schemas.openxmlformats.org/officeDocument/2006/relationships/image" Target="media/image58.png"/><Relationship Id="rId74" Type="http://schemas.openxmlformats.org/officeDocument/2006/relationships/image" Target="media/image74.png"/><Relationship Id="rId79" Type="http://schemas.openxmlformats.org/officeDocument/2006/relationships/image" Target="media/image79.png"/><Relationship Id="rId102" Type="http://schemas.openxmlformats.org/officeDocument/2006/relationships/image" Target="media/image102.png"/><Relationship Id="rId123" Type="http://schemas.openxmlformats.org/officeDocument/2006/relationships/image" Target="media/image123.png"/><Relationship Id="rId128" Type="http://schemas.openxmlformats.org/officeDocument/2006/relationships/image" Target="media/image128.png"/><Relationship Id="rId144" Type="http://schemas.openxmlformats.org/officeDocument/2006/relationships/image" Target="media/image144.png"/><Relationship Id="rId149" Type="http://schemas.openxmlformats.org/officeDocument/2006/relationships/image" Target="media/image149.png"/><Relationship Id="rId5" Type="http://schemas.openxmlformats.org/officeDocument/2006/relationships/footnotes" Target="footnotes.xml"/><Relationship Id="rId90" Type="http://schemas.openxmlformats.org/officeDocument/2006/relationships/image" Target="media/image90.png"/><Relationship Id="rId95" Type="http://schemas.openxmlformats.org/officeDocument/2006/relationships/image" Target="media/image95.png"/><Relationship Id="rId160" Type="http://schemas.openxmlformats.org/officeDocument/2006/relationships/image" Target="media/image160.png"/><Relationship Id="rId165" Type="http://schemas.openxmlformats.org/officeDocument/2006/relationships/image" Target="media/image165.png"/><Relationship Id="rId181" Type="http://schemas.openxmlformats.org/officeDocument/2006/relationships/image" Target="media/image181.png"/><Relationship Id="rId186" Type="http://schemas.openxmlformats.org/officeDocument/2006/relationships/image" Target="media/image186.png"/><Relationship Id="rId22" Type="http://schemas.openxmlformats.org/officeDocument/2006/relationships/image" Target="media/image22.png"/><Relationship Id="rId27" Type="http://schemas.openxmlformats.org/officeDocument/2006/relationships/image" Target="media/image27.png"/><Relationship Id="rId43" Type="http://schemas.openxmlformats.org/officeDocument/2006/relationships/image" Target="media/image43.png"/><Relationship Id="rId48" Type="http://schemas.openxmlformats.org/officeDocument/2006/relationships/image" Target="media/image48.png"/><Relationship Id="rId64" Type="http://schemas.openxmlformats.org/officeDocument/2006/relationships/image" Target="media/image64.png"/><Relationship Id="rId69" Type="http://schemas.openxmlformats.org/officeDocument/2006/relationships/image" Target="media/image69.png"/><Relationship Id="rId113" Type="http://schemas.openxmlformats.org/officeDocument/2006/relationships/image" Target="media/image113.png"/><Relationship Id="rId118" Type="http://schemas.openxmlformats.org/officeDocument/2006/relationships/image" Target="media/image118.png"/><Relationship Id="rId134" Type="http://schemas.openxmlformats.org/officeDocument/2006/relationships/image" Target="media/image134.png"/><Relationship Id="rId139" Type="http://schemas.openxmlformats.org/officeDocument/2006/relationships/image" Target="media/image139.png"/><Relationship Id="rId80" Type="http://schemas.openxmlformats.org/officeDocument/2006/relationships/image" Target="media/image80.png"/><Relationship Id="rId85" Type="http://schemas.openxmlformats.org/officeDocument/2006/relationships/image" Target="media/image85.png"/><Relationship Id="rId150" Type="http://schemas.openxmlformats.org/officeDocument/2006/relationships/image" Target="media/image150.png"/><Relationship Id="rId155" Type="http://schemas.openxmlformats.org/officeDocument/2006/relationships/image" Target="media/image155.png"/><Relationship Id="rId171" Type="http://schemas.openxmlformats.org/officeDocument/2006/relationships/image" Target="media/image171.png"/><Relationship Id="rId176" Type="http://schemas.openxmlformats.org/officeDocument/2006/relationships/image" Target="media/image176.png"/><Relationship Id="rId12" Type="http://schemas.openxmlformats.org/officeDocument/2006/relationships/image" Target="media/image12.png"/><Relationship Id="rId17" Type="http://schemas.openxmlformats.org/officeDocument/2006/relationships/image" Target="media/image17.png"/><Relationship Id="rId33" Type="http://schemas.openxmlformats.org/officeDocument/2006/relationships/image" Target="media/image33.png"/><Relationship Id="rId38" Type="http://schemas.openxmlformats.org/officeDocument/2006/relationships/image" Target="media/image38.png"/><Relationship Id="rId59" Type="http://schemas.openxmlformats.org/officeDocument/2006/relationships/image" Target="media/image59.png"/><Relationship Id="rId103" Type="http://schemas.openxmlformats.org/officeDocument/2006/relationships/image" Target="media/image103.png"/><Relationship Id="rId108" Type="http://schemas.openxmlformats.org/officeDocument/2006/relationships/image" Target="media/image108.png"/><Relationship Id="rId124" Type="http://schemas.openxmlformats.org/officeDocument/2006/relationships/image" Target="media/image124.png"/><Relationship Id="rId129" Type="http://schemas.openxmlformats.org/officeDocument/2006/relationships/image" Target="media/image129.png"/><Relationship Id="rId54" Type="http://schemas.openxmlformats.org/officeDocument/2006/relationships/image" Target="media/image54.png"/><Relationship Id="rId70" Type="http://schemas.openxmlformats.org/officeDocument/2006/relationships/image" Target="media/image70.png"/><Relationship Id="rId75" Type="http://schemas.openxmlformats.org/officeDocument/2006/relationships/image" Target="media/image75.png"/><Relationship Id="rId91" Type="http://schemas.openxmlformats.org/officeDocument/2006/relationships/image" Target="media/image91.png"/><Relationship Id="rId96" Type="http://schemas.openxmlformats.org/officeDocument/2006/relationships/image" Target="media/image96.png"/><Relationship Id="rId140" Type="http://schemas.openxmlformats.org/officeDocument/2006/relationships/image" Target="media/image140.png"/><Relationship Id="rId145" Type="http://schemas.openxmlformats.org/officeDocument/2006/relationships/image" Target="media/image145.png"/><Relationship Id="rId161" Type="http://schemas.openxmlformats.org/officeDocument/2006/relationships/image" Target="media/image161.png"/><Relationship Id="rId166" Type="http://schemas.openxmlformats.org/officeDocument/2006/relationships/image" Target="media/image166.png"/><Relationship Id="rId182" Type="http://schemas.openxmlformats.org/officeDocument/2006/relationships/image" Target="media/image182.png"/><Relationship Id="rId187" Type="http://schemas.openxmlformats.org/officeDocument/2006/relationships/image" Target="media/image18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3.png"/><Relationship Id="rId28" Type="http://schemas.openxmlformats.org/officeDocument/2006/relationships/image" Target="media/image28.png"/><Relationship Id="rId49" Type="http://schemas.openxmlformats.org/officeDocument/2006/relationships/image" Target="media/image49.png"/><Relationship Id="rId114" Type="http://schemas.openxmlformats.org/officeDocument/2006/relationships/image" Target="media/image114.png"/><Relationship Id="rId119" Type="http://schemas.openxmlformats.org/officeDocument/2006/relationships/image" Target="media/image119.png"/><Relationship Id="rId44" Type="http://schemas.openxmlformats.org/officeDocument/2006/relationships/image" Target="media/image44.png"/><Relationship Id="rId60" Type="http://schemas.openxmlformats.org/officeDocument/2006/relationships/image" Target="media/image60.png"/><Relationship Id="rId65" Type="http://schemas.openxmlformats.org/officeDocument/2006/relationships/image" Target="media/image65.png"/><Relationship Id="rId81" Type="http://schemas.openxmlformats.org/officeDocument/2006/relationships/image" Target="media/image81.png"/><Relationship Id="rId86" Type="http://schemas.openxmlformats.org/officeDocument/2006/relationships/image" Target="media/image86.png"/><Relationship Id="rId130" Type="http://schemas.openxmlformats.org/officeDocument/2006/relationships/image" Target="media/image130.png"/><Relationship Id="rId135" Type="http://schemas.openxmlformats.org/officeDocument/2006/relationships/image" Target="media/image135.png"/><Relationship Id="rId151" Type="http://schemas.openxmlformats.org/officeDocument/2006/relationships/image" Target="media/image151.png"/><Relationship Id="rId156" Type="http://schemas.openxmlformats.org/officeDocument/2006/relationships/image" Target="media/image156.png"/><Relationship Id="rId177" Type="http://schemas.openxmlformats.org/officeDocument/2006/relationships/image" Target="media/image177.png"/><Relationship Id="rId172" Type="http://schemas.openxmlformats.org/officeDocument/2006/relationships/image" Target="media/image172.png"/><Relationship Id="rId13" Type="http://schemas.openxmlformats.org/officeDocument/2006/relationships/image" Target="media/image13.png"/><Relationship Id="rId18" Type="http://schemas.openxmlformats.org/officeDocument/2006/relationships/image" Target="media/image18.png"/><Relationship Id="rId39" Type="http://schemas.openxmlformats.org/officeDocument/2006/relationships/image" Target="media/image39.png"/><Relationship Id="rId109" Type="http://schemas.openxmlformats.org/officeDocument/2006/relationships/image" Target="media/image109.png"/><Relationship Id="rId34" Type="http://schemas.openxmlformats.org/officeDocument/2006/relationships/image" Target="media/image34.png"/><Relationship Id="rId50" Type="http://schemas.openxmlformats.org/officeDocument/2006/relationships/image" Target="media/image50.png"/><Relationship Id="rId55" Type="http://schemas.openxmlformats.org/officeDocument/2006/relationships/image" Target="media/image55.png"/><Relationship Id="rId76" Type="http://schemas.openxmlformats.org/officeDocument/2006/relationships/image" Target="media/image76.png"/><Relationship Id="rId97" Type="http://schemas.openxmlformats.org/officeDocument/2006/relationships/image" Target="media/image97.png"/><Relationship Id="rId104" Type="http://schemas.openxmlformats.org/officeDocument/2006/relationships/image" Target="media/image104.png"/><Relationship Id="rId120" Type="http://schemas.openxmlformats.org/officeDocument/2006/relationships/image" Target="media/image120.png"/><Relationship Id="rId125" Type="http://schemas.openxmlformats.org/officeDocument/2006/relationships/image" Target="media/image125.png"/><Relationship Id="rId141" Type="http://schemas.openxmlformats.org/officeDocument/2006/relationships/image" Target="media/image141.png"/><Relationship Id="rId146" Type="http://schemas.openxmlformats.org/officeDocument/2006/relationships/image" Target="media/image146.png"/><Relationship Id="rId167" Type="http://schemas.openxmlformats.org/officeDocument/2006/relationships/image" Target="media/image167.png"/><Relationship Id="rId188" Type="http://schemas.openxmlformats.org/officeDocument/2006/relationships/image" Target="media/image188.png"/><Relationship Id="rId7" Type="http://schemas.openxmlformats.org/officeDocument/2006/relationships/image" Target="media/image7.png"/><Relationship Id="rId71" Type="http://schemas.openxmlformats.org/officeDocument/2006/relationships/image" Target="media/image71.png"/><Relationship Id="rId92" Type="http://schemas.openxmlformats.org/officeDocument/2006/relationships/image" Target="media/image92.png"/><Relationship Id="rId162" Type="http://schemas.openxmlformats.org/officeDocument/2006/relationships/image" Target="media/image162.png"/><Relationship Id="rId183" Type="http://schemas.openxmlformats.org/officeDocument/2006/relationships/image" Target="media/image183.png"/><Relationship Id="rId2" Type="http://schemas.openxmlformats.org/officeDocument/2006/relationships/styles" Target="styles.xml"/><Relationship Id="rId29" Type="http://schemas.openxmlformats.org/officeDocument/2006/relationships/image" Target="media/image29.png"/><Relationship Id="rId24" Type="http://schemas.openxmlformats.org/officeDocument/2006/relationships/image" Target="media/image24.png"/><Relationship Id="rId40" Type="http://schemas.openxmlformats.org/officeDocument/2006/relationships/image" Target="media/image40.png"/><Relationship Id="rId45" Type="http://schemas.openxmlformats.org/officeDocument/2006/relationships/image" Target="media/image45.png"/><Relationship Id="rId66" Type="http://schemas.openxmlformats.org/officeDocument/2006/relationships/image" Target="media/image66.png"/><Relationship Id="rId87" Type="http://schemas.openxmlformats.org/officeDocument/2006/relationships/image" Target="media/image87.png"/><Relationship Id="rId110" Type="http://schemas.openxmlformats.org/officeDocument/2006/relationships/image" Target="media/image110.png"/><Relationship Id="rId115" Type="http://schemas.openxmlformats.org/officeDocument/2006/relationships/image" Target="media/image115.png"/><Relationship Id="rId131" Type="http://schemas.openxmlformats.org/officeDocument/2006/relationships/image" Target="media/image131.png"/><Relationship Id="rId136" Type="http://schemas.openxmlformats.org/officeDocument/2006/relationships/image" Target="media/image136.png"/><Relationship Id="rId157" Type="http://schemas.openxmlformats.org/officeDocument/2006/relationships/image" Target="media/image157.png"/><Relationship Id="rId178" Type="http://schemas.openxmlformats.org/officeDocument/2006/relationships/image" Target="media/image178.png"/><Relationship Id="rId61" Type="http://schemas.openxmlformats.org/officeDocument/2006/relationships/image" Target="media/image61.png"/><Relationship Id="rId82" Type="http://schemas.openxmlformats.org/officeDocument/2006/relationships/image" Target="media/image82.png"/><Relationship Id="rId152" Type="http://schemas.openxmlformats.org/officeDocument/2006/relationships/image" Target="media/image152.png"/><Relationship Id="rId173" Type="http://schemas.openxmlformats.org/officeDocument/2006/relationships/image" Target="media/image173.png"/><Relationship Id="rId19" Type="http://schemas.openxmlformats.org/officeDocument/2006/relationships/image" Target="media/image19.png"/><Relationship Id="rId14" Type="http://schemas.openxmlformats.org/officeDocument/2006/relationships/image" Target="media/image14.png"/><Relationship Id="rId30" Type="http://schemas.openxmlformats.org/officeDocument/2006/relationships/image" Target="media/image30.png"/><Relationship Id="rId35" Type="http://schemas.openxmlformats.org/officeDocument/2006/relationships/image" Target="media/image35.png"/><Relationship Id="rId56" Type="http://schemas.openxmlformats.org/officeDocument/2006/relationships/image" Target="media/image56.png"/><Relationship Id="rId77" Type="http://schemas.openxmlformats.org/officeDocument/2006/relationships/image" Target="media/image77.png"/><Relationship Id="rId100" Type="http://schemas.openxmlformats.org/officeDocument/2006/relationships/image" Target="media/image100.png"/><Relationship Id="rId105" Type="http://schemas.openxmlformats.org/officeDocument/2006/relationships/image" Target="media/image105.png"/><Relationship Id="rId126" Type="http://schemas.openxmlformats.org/officeDocument/2006/relationships/image" Target="media/image126.png"/><Relationship Id="rId147" Type="http://schemas.openxmlformats.org/officeDocument/2006/relationships/image" Target="media/image147.png"/><Relationship Id="rId168" Type="http://schemas.openxmlformats.org/officeDocument/2006/relationships/image" Target="media/image168.png"/><Relationship Id="rId8" Type="http://schemas.openxmlformats.org/officeDocument/2006/relationships/image" Target="media/image8.png"/><Relationship Id="rId51" Type="http://schemas.openxmlformats.org/officeDocument/2006/relationships/image" Target="media/image51.png"/><Relationship Id="rId72" Type="http://schemas.openxmlformats.org/officeDocument/2006/relationships/image" Target="media/image72.png"/><Relationship Id="rId93" Type="http://schemas.openxmlformats.org/officeDocument/2006/relationships/image" Target="media/image93.png"/><Relationship Id="rId98" Type="http://schemas.openxmlformats.org/officeDocument/2006/relationships/image" Target="media/image98.png"/><Relationship Id="rId121" Type="http://schemas.openxmlformats.org/officeDocument/2006/relationships/image" Target="media/image121.png"/><Relationship Id="rId142" Type="http://schemas.openxmlformats.org/officeDocument/2006/relationships/image" Target="media/image142.png"/><Relationship Id="rId163" Type="http://schemas.openxmlformats.org/officeDocument/2006/relationships/image" Target="media/image163.png"/><Relationship Id="rId184" Type="http://schemas.openxmlformats.org/officeDocument/2006/relationships/image" Target="media/image184.png"/><Relationship Id="rId189"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25.png"/><Relationship Id="rId46" Type="http://schemas.openxmlformats.org/officeDocument/2006/relationships/image" Target="media/image46.png"/><Relationship Id="rId67" Type="http://schemas.openxmlformats.org/officeDocument/2006/relationships/image" Target="media/image67.png"/><Relationship Id="rId116" Type="http://schemas.openxmlformats.org/officeDocument/2006/relationships/image" Target="media/image116.png"/><Relationship Id="rId137" Type="http://schemas.openxmlformats.org/officeDocument/2006/relationships/image" Target="media/image137.png"/><Relationship Id="rId158" Type="http://schemas.openxmlformats.org/officeDocument/2006/relationships/image" Target="media/image158.png"/><Relationship Id="rId20" Type="http://schemas.openxmlformats.org/officeDocument/2006/relationships/image" Target="media/image20.png"/><Relationship Id="rId41" Type="http://schemas.openxmlformats.org/officeDocument/2006/relationships/image" Target="media/image41.png"/><Relationship Id="rId62" Type="http://schemas.openxmlformats.org/officeDocument/2006/relationships/image" Target="media/image62.png"/><Relationship Id="rId83" Type="http://schemas.openxmlformats.org/officeDocument/2006/relationships/image" Target="media/image83.png"/><Relationship Id="rId88" Type="http://schemas.openxmlformats.org/officeDocument/2006/relationships/image" Target="media/image88.png"/><Relationship Id="rId111" Type="http://schemas.openxmlformats.org/officeDocument/2006/relationships/image" Target="media/image111.png"/><Relationship Id="rId132" Type="http://schemas.openxmlformats.org/officeDocument/2006/relationships/image" Target="media/image132.png"/><Relationship Id="rId153" Type="http://schemas.openxmlformats.org/officeDocument/2006/relationships/image" Target="media/image153.png"/><Relationship Id="rId174" Type="http://schemas.openxmlformats.org/officeDocument/2006/relationships/image" Target="media/image174.png"/><Relationship Id="rId179" Type="http://schemas.openxmlformats.org/officeDocument/2006/relationships/image" Target="media/image179.png"/><Relationship Id="rId190" Type="http://schemas.openxmlformats.org/officeDocument/2006/relationships/fontTable" Target="fontTable.xml"/><Relationship Id="rId15" Type="http://schemas.openxmlformats.org/officeDocument/2006/relationships/image" Target="media/image15.png"/><Relationship Id="rId36" Type="http://schemas.openxmlformats.org/officeDocument/2006/relationships/image" Target="media/image36.png"/><Relationship Id="rId57" Type="http://schemas.openxmlformats.org/officeDocument/2006/relationships/image" Target="media/image57.png"/><Relationship Id="rId106" Type="http://schemas.openxmlformats.org/officeDocument/2006/relationships/image" Target="media/image106.png"/><Relationship Id="rId127" Type="http://schemas.openxmlformats.org/officeDocument/2006/relationships/image" Target="media/image127.png"/><Relationship Id="rId10" Type="http://schemas.openxmlformats.org/officeDocument/2006/relationships/image" Target="media/image10.png"/><Relationship Id="rId31" Type="http://schemas.openxmlformats.org/officeDocument/2006/relationships/image" Target="media/image31.png"/><Relationship Id="rId52" Type="http://schemas.openxmlformats.org/officeDocument/2006/relationships/image" Target="media/image52.png"/><Relationship Id="rId73" Type="http://schemas.openxmlformats.org/officeDocument/2006/relationships/image" Target="media/image73.png"/><Relationship Id="rId78" Type="http://schemas.openxmlformats.org/officeDocument/2006/relationships/image" Target="media/image78.png"/><Relationship Id="rId94" Type="http://schemas.openxmlformats.org/officeDocument/2006/relationships/image" Target="media/image94.png"/><Relationship Id="rId99" Type="http://schemas.openxmlformats.org/officeDocument/2006/relationships/image" Target="media/image99.png"/><Relationship Id="rId101" Type="http://schemas.openxmlformats.org/officeDocument/2006/relationships/image" Target="media/image101.png"/><Relationship Id="rId122" Type="http://schemas.openxmlformats.org/officeDocument/2006/relationships/image" Target="media/image122.png"/><Relationship Id="rId143" Type="http://schemas.openxmlformats.org/officeDocument/2006/relationships/image" Target="media/image143.png"/><Relationship Id="rId148" Type="http://schemas.openxmlformats.org/officeDocument/2006/relationships/image" Target="media/image148.png"/><Relationship Id="rId164" Type="http://schemas.openxmlformats.org/officeDocument/2006/relationships/image" Target="media/image164.png"/><Relationship Id="rId169" Type="http://schemas.openxmlformats.org/officeDocument/2006/relationships/image" Target="media/image169.png"/><Relationship Id="rId185" Type="http://schemas.openxmlformats.org/officeDocument/2006/relationships/image" Target="media/image185.png"/><Relationship Id="rId4" Type="http://schemas.openxmlformats.org/officeDocument/2006/relationships/webSettings" Target="webSettings.xml"/><Relationship Id="rId9" Type="http://schemas.openxmlformats.org/officeDocument/2006/relationships/image" Target="media/image9.png"/><Relationship Id="rId180" Type="http://schemas.openxmlformats.org/officeDocument/2006/relationships/image" Target="media/image18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7007</TotalTime>
  <Pages>56</Pages>
  <Words>7776</Words>
  <Characters>48756</Characters>
  <Application>Microsoft Office Word</Application>
  <DocSecurity>0</DocSecurity>
  <Lines>1250</Lines>
  <Paragraphs>763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Булах</dc:creator>
  <cp:keywords/>
  <dc:description/>
  <cp:lastModifiedBy>Елена Булах</cp:lastModifiedBy>
  <cp:revision>18</cp:revision>
  <dcterms:created xsi:type="dcterms:W3CDTF">2023-09-20T08:00:00Z</dcterms:created>
  <dcterms:modified xsi:type="dcterms:W3CDTF">2024-02-05T12:56:00Z</dcterms:modified>
</cp:coreProperties>
</file>